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FA77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default" w:ascii="sans-serif" w:hAnsi="sans-serif" w:eastAsia="sans-serif" w:cs="sans-serif"/>
          <w:i w:val="0"/>
          <w:caps w:val="0"/>
          <w:color w:val="auto"/>
          <w:spacing w:val="0"/>
          <w:sz w:val="31"/>
          <w:szCs w:val="31"/>
          <w:shd w:val="clear" w:fill="FFFFFF"/>
        </w:rPr>
      </w:pPr>
      <w:r>
        <w:rPr>
          <w:rFonts w:hint="eastAsia" w:ascii="黑体" w:hAnsi="黑体" w:eastAsia="黑体" w:cs="黑体"/>
          <w:b/>
          <w:color w:val="auto"/>
          <w:sz w:val="32"/>
          <w:szCs w:val="32"/>
        </w:rPr>
        <w:t>解恒参</w:t>
      </w:r>
      <w:r>
        <w:rPr>
          <w:rFonts w:ascii="sans-serif" w:hAnsi="sans-serif" w:eastAsia="sans-serif" w:cs="sans-serif"/>
          <w:i w:val="0"/>
          <w:caps w:val="0"/>
          <w:color w:val="auto"/>
          <w:spacing w:val="0"/>
          <w:sz w:val="31"/>
          <w:szCs w:val="31"/>
          <w:shd w:val="clear" w:fill="FFFFFF"/>
        </w:rPr>
        <w:t>述</w:t>
      </w:r>
      <w:r>
        <w:rPr>
          <w:rFonts w:hint="default" w:ascii="sans-serif" w:hAnsi="sans-serif" w:eastAsia="sans-serif" w:cs="sans-serif"/>
          <w:i w:val="0"/>
          <w:caps w:val="0"/>
          <w:color w:val="auto"/>
          <w:spacing w:val="0"/>
          <w:sz w:val="31"/>
          <w:szCs w:val="31"/>
          <w:shd w:val="clear" w:fill="FFFFFF"/>
        </w:rPr>
        <w:t>职述廉报告</w:t>
      </w:r>
    </w:p>
    <w:p w14:paraId="57AF4C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sz w:val="24"/>
        </w:rPr>
        <w:t>根据</w:t>
      </w:r>
      <w:r>
        <w:rPr>
          <w:rFonts w:ascii="仿宋" w:hAnsi="仿宋" w:eastAsia="仿宋"/>
          <w:sz w:val="24"/>
        </w:rPr>
        <w:t>学校安排，</w:t>
      </w:r>
      <w:r>
        <w:rPr>
          <w:rFonts w:hint="eastAsia" w:ascii="仿宋" w:hAnsi="仿宋" w:eastAsia="仿宋"/>
          <w:sz w:val="24"/>
          <w:lang w:val="en-US" w:eastAsia="zh-CN"/>
        </w:rPr>
        <w:t>2022年初</w:t>
      </w:r>
      <w:r>
        <w:rPr>
          <w:rFonts w:ascii="仿宋" w:hAnsi="仿宋" w:eastAsia="仿宋"/>
          <w:sz w:val="24"/>
        </w:rPr>
        <w:t>我从</w:t>
      </w:r>
      <w:r>
        <w:rPr>
          <w:rFonts w:hint="eastAsia" w:ascii="仿宋" w:hAnsi="仿宋" w:eastAsia="仿宋"/>
          <w:sz w:val="24"/>
        </w:rPr>
        <w:t>工作</w:t>
      </w:r>
      <w:r>
        <w:rPr>
          <w:rFonts w:hint="eastAsia" w:ascii="仿宋" w:hAnsi="仿宋" w:eastAsia="仿宋"/>
          <w:sz w:val="24"/>
          <w:lang w:eastAsia="zh-CN"/>
        </w:rPr>
        <w:t>了</w:t>
      </w:r>
      <w:r>
        <w:rPr>
          <w:rFonts w:hint="eastAsia" w:ascii="仿宋" w:hAnsi="仿宋" w:eastAsia="仿宋"/>
          <w:sz w:val="24"/>
        </w:rPr>
        <w:t>14年</w:t>
      </w:r>
      <w:r>
        <w:rPr>
          <w:rFonts w:hint="eastAsia" w:ascii="仿宋" w:hAnsi="仿宋" w:eastAsia="仿宋"/>
          <w:sz w:val="24"/>
          <w:lang w:eastAsia="zh-CN"/>
        </w:rPr>
        <w:t>的</w:t>
      </w:r>
      <w:r>
        <w:rPr>
          <w:rFonts w:ascii="仿宋" w:hAnsi="仿宋" w:eastAsia="仿宋"/>
          <w:sz w:val="24"/>
        </w:rPr>
        <w:t>科技处调整到</w:t>
      </w:r>
      <w:r>
        <w:rPr>
          <w:rFonts w:hint="eastAsia" w:ascii="仿宋" w:hAnsi="仿宋" w:eastAsia="仿宋"/>
          <w:sz w:val="24"/>
        </w:rPr>
        <w:t>了</w:t>
      </w:r>
      <w:r>
        <w:rPr>
          <w:rFonts w:ascii="仿宋" w:hAnsi="仿宋" w:eastAsia="仿宋"/>
          <w:sz w:val="24"/>
        </w:rPr>
        <w:t>发</w:t>
      </w:r>
      <w:r>
        <w:rPr>
          <w:rFonts w:hint="eastAsia" w:ascii="仿宋" w:hAnsi="仿宋" w:eastAsia="仿宋"/>
          <w:sz w:val="24"/>
          <w:lang w:eastAsia="zh-CN"/>
        </w:rPr>
        <w:t>展</w:t>
      </w:r>
      <w:r>
        <w:rPr>
          <w:rFonts w:ascii="仿宋" w:hAnsi="仿宋" w:eastAsia="仿宋"/>
          <w:sz w:val="24"/>
        </w:rPr>
        <w:t>规</w:t>
      </w:r>
      <w:r>
        <w:rPr>
          <w:rFonts w:hint="eastAsia" w:ascii="仿宋" w:hAnsi="仿宋" w:eastAsia="仿宋"/>
          <w:sz w:val="24"/>
          <w:lang w:eastAsia="zh-CN"/>
        </w:rPr>
        <w:t>划</w:t>
      </w:r>
      <w:r>
        <w:rPr>
          <w:rFonts w:ascii="仿宋" w:hAnsi="仿宋" w:eastAsia="仿宋"/>
          <w:sz w:val="24"/>
        </w:rPr>
        <w:t>处</w:t>
      </w:r>
      <w:r>
        <w:rPr>
          <w:rFonts w:hint="eastAsia" w:ascii="仿宋" w:hAnsi="仿宋" w:eastAsia="仿宋"/>
          <w:sz w:val="24"/>
          <w:lang w:eastAsia="zh-CN"/>
        </w:rPr>
        <w:t>、高教研究所</w:t>
      </w:r>
      <w:r>
        <w:rPr>
          <w:rFonts w:ascii="仿宋" w:hAnsi="仿宋" w:eastAsia="仿宋"/>
          <w:sz w:val="24"/>
        </w:rPr>
        <w:t>工作。</w:t>
      </w:r>
      <w:r>
        <w:rPr>
          <w:rFonts w:hint="eastAsia" w:ascii="仿宋" w:hAnsi="仿宋" w:eastAsia="仿宋"/>
          <w:sz w:val="24"/>
        </w:rPr>
        <w:t>由原来的科技</w:t>
      </w:r>
      <w:r>
        <w:rPr>
          <w:rFonts w:hint="eastAsia" w:ascii="仿宋" w:hAnsi="仿宋" w:eastAsia="仿宋"/>
          <w:sz w:val="24"/>
          <w:lang w:eastAsia="zh-CN"/>
        </w:rPr>
        <w:t>管理</w:t>
      </w:r>
      <w:r>
        <w:rPr>
          <w:rFonts w:hint="eastAsia" w:ascii="仿宋" w:hAnsi="仿宋" w:eastAsia="仿宋"/>
          <w:sz w:val="24"/>
        </w:rPr>
        <w:t>转到发展规划和</w:t>
      </w:r>
      <w:r>
        <w:rPr>
          <w:rFonts w:hint="eastAsia" w:ascii="仿宋" w:hAnsi="仿宋" w:eastAsia="仿宋"/>
          <w:sz w:val="24"/>
          <w:lang w:eastAsia="zh-CN"/>
        </w:rPr>
        <w:t>教育科学</w:t>
      </w:r>
      <w:r>
        <w:rPr>
          <w:rFonts w:hint="eastAsia" w:ascii="仿宋" w:hAnsi="仿宋" w:eastAsia="仿宋"/>
          <w:sz w:val="24"/>
        </w:rPr>
        <w:t>研究</w:t>
      </w:r>
      <w:r>
        <w:rPr>
          <w:rFonts w:hint="eastAsia" w:ascii="仿宋" w:hAnsi="仿宋" w:eastAsia="仿宋"/>
          <w:sz w:val="24"/>
          <w:lang w:eastAsia="zh-CN"/>
        </w:rPr>
        <w:t>管理</w:t>
      </w:r>
      <w:r>
        <w:rPr>
          <w:rFonts w:hint="eastAsia" w:ascii="仿宋" w:hAnsi="仿宋" w:eastAsia="仿宋"/>
          <w:sz w:val="24"/>
        </w:rPr>
        <w:t>，自己不得不努力适应的同时不段提升自己。</w:t>
      </w:r>
      <w:r>
        <w:rPr>
          <w:rFonts w:hint="eastAsia" w:ascii="仿宋" w:hAnsi="仿宋" w:eastAsia="仿宋"/>
          <w:sz w:val="24"/>
          <w:lang w:eastAsia="zh-CN"/>
        </w:rPr>
        <w:t>三年来，</w:t>
      </w:r>
      <w:r>
        <w:rPr>
          <w:rFonts w:hint="eastAsia" w:ascii="仿宋" w:hAnsi="仿宋" w:eastAsia="仿宋" w:cs="仿宋"/>
          <w:color w:val="auto"/>
          <w:sz w:val="24"/>
          <w:szCs w:val="24"/>
          <w:lang w:val="en-US" w:eastAsia="zh-CN"/>
        </w:rPr>
        <w:t>作为学校发展规划处、高教研究所党员干部，</w:t>
      </w:r>
      <w:r>
        <w:rPr>
          <w:rFonts w:hint="eastAsia" w:ascii="仿宋" w:hAnsi="仿宋" w:eastAsia="仿宋"/>
          <w:sz w:val="24"/>
          <w:lang w:eastAsia="zh-CN"/>
        </w:rPr>
        <w:t>我参与和见证了影响学校长远发展的“双高计划”建设和职教本科创建，以及学校十四五规划的中期考核和推进工作等。特别是</w:t>
      </w:r>
      <w:r>
        <w:rPr>
          <w:rFonts w:hint="eastAsia" w:ascii="仿宋" w:hAnsi="仿宋" w:eastAsia="仿宋" w:cs="仿宋"/>
          <w:color w:val="auto"/>
          <w:sz w:val="24"/>
          <w:szCs w:val="24"/>
          <w:lang w:val="en-US" w:eastAsia="zh-CN"/>
        </w:rPr>
        <w:t>2024年经历了教育部“双高计划”建设收官验收、职教本科创建的最后冲刺、学校“一提升三转向五重构”战略的落实。三年来，在校党委和行政的正确领导下，与同事们齐心协力，为学校的发展规划和高等教育研究工作付出了努力。</w:t>
      </w:r>
      <w:r>
        <w:rPr>
          <w:rFonts w:hint="eastAsia" w:ascii="仿宋" w:hAnsi="仿宋" w:eastAsia="仿宋" w:cs="仿宋"/>
          <w:color w:val="auto"/>
          <w:sz w:val="24"/>
          <w:szCs w:val="24"/>
        </w:rPr>
        <w:t>现将</w:t>
      </w:r>
      <w:r>
        <w:rPr>
          <w:rFonts w:hint="eastAsia" w:ascii="仿宋" w:hAnsi="仿宋" w:eastAsia="仿宋" w:cs="仿宋"/>
          <w:color w:val="auto"/>
          <w:sz w:val="24"/>
          <w:szCs w:val="24"/>
          <w:lang w:eastAsia="zh-CN"/>
        </w:rPr>
        <w:t>任职</w:t>
      </w:r>
      <w:r>
        <w:rPr>
          <w:rFonts w:hint="eastAsia" w:ascii="仿宋" w:hAnsi="仿宋" w:eastAsia="仿宋" w:cs="仿宋"/>
          <w:color w:val="auto"/>
          <w:sz w:val="24"/>
          <w:szCs w:val="24"/>
        </w:rPr>
        <w:t>工作总结如下</w:t>
      </w:r>
      <w:r>
        <w:rPr>
          <w:rFonts w:hint="eastAsia" w:ascii="仿宋" w:hAnsi="仿宋" w:eastAsia="仿宋" w:cs="仿宋"/>
          <w:color w:val="auto"/>
          <w:sz w:val="24"/>
          <w:szCs w:val="24"/>
          <w:lang w:eastAsia="zh-CN"/>
        </w:rPr>
        <w:t>。</w:t>
      </w:r>
    </w:p>
    <w:p w14:paraId="7E3F92B9">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ascii="仿宋" w:hAnsi="仿宋" w:eastAsia="仿宋"/>
          <w:b/>
          <w:color w:val="auto"/>
          <w:sz w:val="24"/>
        </w:rPr>
      </w:pPr>
      <w:r>
        <w:rPr>
          <w:rFonts w:hint="eastAsia" w:ascii="仿宋" w:hAnsi="仿宋" w:eastAsia="仿宋"/>
          <w:b/>
          <w:color w:val="auto"/>
          <w:sz w:val="24"/>
          <w:lang w:val="en-US" w:eastAsia="zh-CN"/>
        </w:rPr>
        <w:t>一、</w:t>
      </w:r>
      <w:r>
        <w:rPr>
          <w:rFonts w:hint="eastAsia" w:ascii="仿宋" w:hAnsi="仿宋" w:eastAsia="仿宋"/>
          <w:b/>
          <w:color w:val="auto"/>
          <w:sz w:val="24"/>
        </w:rPr>
        <w:t>坚持理论</w:t>
      </w:r>
      <w:r>
        <w:rPr>
          <w:rFonts w:hint="eastAsia" w:ascii="仿宋" w:hAnsi="仿宋" w:eastAsia="仿宋"/>
          <w:b/>
          <w:color w:val="auto"/>
          <w:sz w:val="24"/>
          <w:lang w:val="en-US" w:eastAsia="zh-CN"/>
        </w:rPr>
        <w:t>学习</w:t>
      </w:r>
      <w:r>
        <w:rPr>
          <w:rFonts w:hint="eastAsia" w:ascii="仿宋" w:hAnsi="仿宋" w:eastAsia="仿宋"/>
          <w:b/>
          <w:color w:val="auto"/>
          <w:sz w:val="24"/>
        </w:rPr>
        <w:t>，提升认知水平</w:t>
      </w:r>
    </w:p>
    <w:p w14:paraId="703565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auto"/>
          <w:sz w:val="24"/>
          <w:lang w:val="en-US" w:eastAsia="zh-CN"/>
        </w:rPr>
      </w:pPr>
      <w:r>
        <w:rPr>
          <w:rFonts w:hint="eastAsia" w:ascii="仿宋" w:hAnsi="仿宋" w:eastAsia="仿宋"/>
          <w:sz w:val="24"/>
          <w:lang w:eastAsia="zh-CN"/>
        </w:rPr>
        <w:t>在任期内，自己采用了形式多样的学习方式，学习了党的理论原著和创新理论成果，以及习近平同志的重要讲话，特别是二十大报告精神的学习和习近平新时代中国特色社会主义现代化理论的精读。</w:t>
      </w:r>
      <w:r>
        <w:rPr>
          <w:rFonts w:hint="eastAsia" w:ascii="仿宋" w:hAnsi="仿宋" w:eastAsia="仿宋"/>
          <w:color w:val="auto"/>
          <w:sz w:val="24"/>
          <w:lang w:val="en-US" w:eastAsia="zh-CN"/>
        </w:rPr>
        <w:t>思想上深刻领悟党的“两个确立”的决定性意义，</w:t>
      </w:r>
      <w:r>
        <w:rPr>
          <w:rFonts w:ascii="仿宋" w:hAnsi="仿宋" w:eastAsia="仿宋"/>
          <w:color w:val="auto"/>
          <w:sz w:val="24"/>
        </w:rPr>
        <w:t>决心</w:t>
      </w:r>
      <w:r>
        <w:rPr>
          <w:rFonts w:hint="eastAsia" w:ascii="仿宋" w:hAnsi="仿宋" w:eastAsia="仿宋"/>
          <w:color w:val="auto"/>
          <w:sz w:val="24"/>
        </w:rPr>
        <w:t>树牢“四个意识”，坚定“四个自信”，坚决做到“两个维护”。</w:t>
      </w:r>
      <w:r>
        <w:rPr>
          <w:rFonts w:hint="eastAsia" w:ascii="仿宋" w:hAnsi="仿宋" w:eastAsia="仿宋"/>
          <w:color w:val="auto"/>
          <w:sz w:val="24"/>
          <w:lang w:val="en-US" w:eastAsia="zh-CN"/>
        </w:rPr>
        <w:t>任期内自己也不断深入学习高职教育相关政策理论，</w:t>
      </w:r>
      <w:r>
        <w:rPr>
          <w:rFonts w:hint="eastAsia" w:ascii="仿宋" w:hAnsi="仿宋" w:eastAsia="仿宋"/>
          <w:sz w:val="24"/>
          <w:lang w:eastAsia="zh-CN"/>
        </w:rPr>
        <w:t>特别是党和</w:t>
      </w:r>
      <w:bookmarkStart w:id="0" w:name="_GoBack"/>
      <w:bookmarkEnd w:id="0"/>
      <w:r>
        <w:rPr>
          <w:rFonts w:hint="eastAsia" w:ascii="仿宋" w:hAnsi="仿宋" w:eastAsia="仿宋"/>
          <w:sz w:val="24"/>
          <w:lang w:eastAsia="zh-CN"/>
        </w:rPr>
        <w:t>国家一系列职业教育新政策和新理论。</w:t>
      </w:r>
      <w:r>
        <w:rPr>
          <w:rFonts w:hint="eastAsia" w:ascii="仿宋" w:hAnsi="仿宋" w:eastAsia="仿宋"/>
          <w:color w:val="auto"/>
          <w:sz w:val="24"/>
          <w:lang w:val="en-US" w:eastAsia="zh-CN"/>
        </w:rPr>
        <w:t>不断提升高职教育教学理论水平，为更好做好教育科学管理和研究打好了基础。</w:t>
      </w:r>
    </w:p>
    <w:p w14:paraId="257B1A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b/>
          <w:color w:val="auto"/>
          <w:sz w:val="24"/>
        </w:rPr>
      </w:pPr>
      <w:r>
        <w:rPr>
          <w:rFonts w:hint="eastAsia" w:ascii="仿宋" w:hAnsi="仿宋" w:eastAsia="仿宋"/>
          <w:color w:val="auto"/>
          <w:sz w:val="24"/>
          <w:lang w:val="en-US" w:eastAsia="zh-CN"/>
        </w:rPr>
        <w:t>二、</w:t>
      </w:r>
      <w:r>
        <w:rPr>
          <w:rFonts w:hint="eastAsia" w:ascii="仿宋" w:hAnsi="仿宋" w:eastAsia="仿宋"/>
          <w:b/>
          <w:color w:val="auto"/>
          <w:sz w:val="24"/>
          <w:lang w:val="en-US" w:eastAsia="zh-CN"/>
        </w:rPr>
        <w:t>做好本职工作， 践行职责使命</w:t>
      </w:r>
    </w:p>
    <w:p w14:paraId="2F30FE01">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首先，积极参与学校发展规划的制定与修订工作，为学校的战略定位和长远发展目标提供了有力的支持。结合发展规划处、高教研究所本年度包括六大工作任务：一是参与</w:t>
      </w:r>
      <w:r>
        <w:rPr>
          <w:rFonts w:hint="eastAsia" w:ascii="仿宋" w:hAnsi="仿宋" w:eastAsia="仿宋" w:cs="仿宋"/>
          <w:b w:val="0"/>
          <w:bCs w:val="0"/>
          <w:color w:val="auto"/>
          <w:sz w:val="24"/>
          <w:szCs w:val="24"/>
        </w:rPr>
        <w:t>“双高计划”项目</w:t>
      </w:r>
      <w:r>
        <w:rPr>
          <w:rFonts w:hint="eastAsia" w:ascii="仿宋" w:hAnsi="仿宋" w:eastAsia="仿宋" w:cs="仿宋"/>
          <w:b w:val="0"/>
          <w:bCs w:val="0"/>
          <w:color w:val="auto"/>
          <w:sz w:val="24"/>
          <w:szCs w:val="24"/>
          <w:lang w:eastAsia="zh-CN"/>
        </w:rPr>
        <w:t>。</w:t>
      </w:r>
      <w:r>
        <w:rPr>
          <w:rFonts w:hint="eastAsia" w:ascii="仿宋" w:hAnsi="仿宋" w:eastAsia="仿宋"/>
          <w:sz w:val="24"/>
          <w:lang w:val="en-US" w:eastAsia="zh-CN"/>
        </w:rPr>
        <w:t>2022年</w:t>
      </w:r>
      <w:r>
        <w:rPr>
          <w:rFonts w:ascii="仿宋" w:hAnsi="仿宋" w:eastAsia="仿宋"/>
          <w:sz w:val="24"/>
        </w:rPr>
        <w:t>4</w:t>
      </w:r>
      <w:r>
        <w:rPr>
          <w:rFonts w:hint="eastAsia" w:ascii="仿宋" w:hAnsi="仿宋" w:eastAsia="仿宋"/>
          <w:sz w:val="24"/>
        </w:rPr>
        <w:t>月2</w:t>
      </w:r>
      <w:r>
        <w:rPr>
          <w:rFonts w:ascii="仿宋" w:hAnsi="仿宋" w:eastAsia="仿宋"/>
          <w:sz w:val="24"/>
        </w:rPr>
        <w:t>8日接到教育部双高计划中期考核的通知，5月初开始了长达一个多</w:t>
      </w:r>
      <w:r>
        <w:rPr>
          <w:rFonts w:hint="eastAsia" w:ascii="仿宋" w:hAnsi="仿宋" w:eastAsia="仿宋"/>
          <w:sz w:val="24"/>
        </w:rPr>
        <w:t>月</w:t>
      </w:r>
      <w:r>
        <w:rPr>
          <w:rFonts w:ascii="仿宋" w:hAnsi="仿宋" w:eastAsia="仿宋"/>
          <w:sz w:val="24"/>
        </w:rPr>
        <w:t>的迎接考评的工作。</w:t>
      </w:r>
      <w:r>
        <w:rPr>
          <w:rFonts w:hint="eastAsia" w:ascii="仿宋" w:hAnsi="仿宋" w:eastAsia="仿宋"/>
          <w:sz w:val="24"/>
        </w:rPr>
        <w:t>期间</w:t>
      </w:r>
      <w:r>
        <w:rPr>
          <w:rFonts w:ascii="仿宋" w:hAnsi="仿宋" w:eastAsia="仿宋"/>
          <w:sz w:val="24"/>
        </w:rPr>
        <w:t>从素材搜集，材料整理，任务分工等多个环节，最后圆满</w:t>
      </w:r>
      <w:r>
        <w:rPr>
          <w:rFonts w:hint="eastAsia" w:ascii="仿宋" w:hAnsi="仿宋" w:eastAsia="仿宋"/>
          <w:sz w:val="24"/>
        </w:rPr>
        <w:t>完成了</w:t>
      </w:r>
      <w:r>
        <w:rPr>
          <w:rFonts w:ascii="仿宋" w:hAnsi="仿宋" w:eastAsia="仿宋"/>
          <w:sz w:val="24"/>
        </w:rPr>
        <w:t>双高计划的中期迎评考核工作</w:t>
      </w:r>
      <w:r>
        <w:rPr>
          <w:rFonts w:hint="eastAsia" w:ascii="仿宋" w:hAnsi="仿宋" w:eastAsia="仿宋"/>
          <w:sz w:val="24"/>
          <w:lang w:eastAsia="zh-CN"/>
        </w:rPr>
        <w:t>，考核结果为优秀</w:t>
      </w:r>
      <w:r>
        <w:rPr>
          <w:rFonts w:ascii="仿宋" w:hAnsi="仿宋" w:eastAsia="仿宋"/>
          <w:sz w:val="24"/>
        </w:rPr>
        <w:t>。从</w:t>
      </w:r>
      <w:r>
        <w:rPr>
          <w:rFonts w:hint="eastAsia" w:ascii="仿宋" w:hAnsi="仿宋" w:eastAsia="仿宋"/>
          <w:sz w:val="24"/>
        </w:rPr>
        <w:t>接手</w:t>
      </w:r>
      <w:r>
        <w:rPr>
          <w:rFonts w:ascii="仿宋" w:hAnsi="仿宋" w:eastAsia="仿宋"/>
          <w:sz w:val="24"/>
        </w:rPr>
        <w:t>双高开始，双高计划</w:t>
      </w:r>
      <w:r>
        <w:rPr>
          <w:rFonts w:hint="eastAsia" w:ascii="仿宋" w:hAnsi="仿宋" w:eastAsia="仿宋"/>
          <w:sz w:val="24"/>
        </w:rPr>
        <w:t>需要</w:t>
      </w:r>
      <w:r>
        <w:rPr>
          <w:rFonts w:ascii="仿宋" w:hAnsi="仿宋" w:eastAsia="仿宋"/>
          <w:sz w:val="24"/>
        </w:rPr>
        <w:t>的</w:t>
      </w:r>
      <w:r>
        <w:rPr>
          <w:rFonts w:hint="eastAsia" w:ascii="仿宋" w:hAnsi="仿宋" w:eastAsia="仿宋"/>
          <w:sz w:val="24"/>
        </w:rPr>
        <w:t>信息</w:t>
      </w:r>
      <w:r>
        <w:rPr>
          <w:rFonts w:ascii="仿宋" w:hAnsi="仿宋" w:eastAsia="仿宋"/>
          <w:sz w:val="24"/>
        </w:rPr>
        <w:t>化一直是我负责的工作，从平台采购</w:t>
      </w:r>
      <w:r>
        <w:rPr>
          <w:rFonts w:hint="eastAsia" w:ascii="仿宋" w:hAnsi="仿宋" w:eastAsia="仿宋"/>
          <w:sz w:val="24"/>
        </w:rPr>
        <w:t>到</w:t>
      </w:r>
      <w:r>
        <w:rPr>
          <w:rFonts w:ascii="仿宋" w:hAnsi="仿宋" w:eastAsia="仿宋"/>
          <w:sz w:val="24"/>
        </w:rPr>
        <w:t>应用培训到应用</w:t>
      </w:r>
      <w:r>
        <w:rPr>
          <w:rFonts w:hint="eastAsia" w:ascii="仿宋" w:hAnsi="仿宋" w:eastAsia="仿宋"/>
          <w:sz w:val="24"/>
        </w:rPr>
        <w:t>，</w:t>
      </w:r>
      <w:r>
        <w:rPr>
          <w:rFonts w:ascii="仿宋" w:hAnsi="仿宋" w:eastAsia="仿宋"/>
          <w:sz w:val="24"/>
        </w:rPr>
        <w:t>从服务器的采购到</w:t>
      </w:r>
      <w:r>
        <w:rPr>
          <w:rFonts w:hint="eastAsia" w:ascii="仿宋" w:hAnsi="仿宋" w:eastAsia="仿宋"/>
          <w:sz w:val="24"/>
        </w:rPr>
        <w:t>安装调试</w:t>
      </w:r>
      <w:r>
        <w:rPr>
          <w:rFonts w:ascii="仿宋" w:hAnsi="仿宋" w:eastAsia="仿宋"/>
          <w:sz w:val="24"/>
        </w:rPr>
        <w:t>应用</w:t>
      </w:r>
      <w:r>
        <w:rPr>
          <w:rFonts w:hint="eastAsia" w:ascii="仿宋" w:hAnsi="仿宋" w:eastAsia="仿宋"/>
          <w:sz w:val="24"/>
        </w:rPr>
        <w:t>，到</w:t>
      </w:r>
      <w:r>
        <w:rPr>
          <w:rFonts w:ascii="仿宋" w:hAnsi="仿宋" w:eastAsia="仿宋"/>
          <w:sz w:val="24"/>
        </w:rPr>
        <w:t>组织验收等。从软</w:t>
      </w:r>
      <w:r>
        <w:rPr>
          <w:rFonts w:hint="eastAsia" w:ascii="仿宋" w:hAnsi="仿宋" w:eastAsia="仿宋"/>
          <w:sz w:val="24"/>
        </w:rPr>
        <w:t>硬件</w:t>
      </w:r>
      <w:r>
        <w:rPr>
          <w:rFonts w:ascii="仿宋" w:hAnsi="仿宋" w:eastAsia="仿宋"/>
          <w:sz w:val="24"/>
        </w:rPr>
        <w:t>符合条件到双高管理相关素材导入，到达到管理目标，</w:t>
      </w:r>
      <w:r>
        <w:rPr>
          <w:rFonts w:hint="eastAsia" w:ascii="仿宋" w:hAnsi="仿宋" w:eastAsia="仿宋"/>
          <w:sz w:val="24"/>
        </w:rPr>
        <w:t>9</w:t>
      </w:r>
      <w:r>
        <w:rPr>
          <w:rFonts w:ascii="仿宋" w:hAnsi="仿宋" w:eastAsia="仿宋"/>
          <w:sz w:val="24"/>
        </w:rPr>
        <w:t>月20日</w:t>
      </w:r>
      <w:r>
        <w:rPr>
          <w:rFonts w:hint="eastAsia" w:ascii="仿宋" w:hAnsi="仿宋" w:eastAsia="仿宋"/>
          <w:sz w:val="24"/>
        </w:rPr>
        <w:t>学校</w:t>
      </w:r>
      <w:r>
        <w:rPr>
          <w:rFonts w:ascii="仿宋" w:hAnsi="仿宋" w:eastAsia="仿宋"/>
          <w:sz w:val="24"/>
        </w:rPr>
        <w:t>还</w:t>
      </w:r>
      <w:r>
        <w:rPr>
          <w:rFonts w:hint="eastAsia" w:ascii="仿宋" w:hAnsi="仿宋" w:eastAsia="仿宋"/>
          <w:sz w:val="24"/>
        </w:rPr>
        <w:t>组织</w:t>
      </w:r>
      <w:r>
        <w:rPr>
          <w:rFonts w:ascii="仿宋" w:hAnsi="仿宋" w:eastAsia="仿宋"/>
          <w:sz w:val="24"/>
        </w:rPr>
        <w:t>对</w:t>
      </w:r>
      <w:r>
        <w:rPr>
          <w:rFonts w:hint="eastAsia" w:ascii="仿宋" w:hAnsi="仿宋" w:eastAsia="仿宋"/>
          <w:sz w:val="24"/>
        </w:rPr>
        <w:t>相关</w:t>
      </w:r>
      <w:r>
        <w:rPr>
          <w:rFonts w:ascii="仿宋" w:hAnsi="仿宋" w:eastAsia="仿宋"/>
          <w:sz w:val="24"/>
        </w:rPr>
        <w:t>人员进行了平台管理培训，目前平台正在正常运营中。</w:t>
      </w:r>
      <w:r>
        <w:rPr>
          <w:rFonts w:hint="eastAsia" w:ascii="仿宋" w:hAnsi="仿宋" w:eastAsia="仿宋"/>
          <w:sz w:val="24"/>
          <w:lang w:val="en-US" w:eastAsia="zh-CN"/>
        </w:rPr>
        <w:t>2023年12月21日学校召开了双高验收的校内启动会，根据学校的安排做好双高计划验收的相关工作。2024年2月底开始“双高”验收材料准备工作，</w:t>
      </w:r>
      <w:r>
        <w:rPr>
          <w:rFonts w:hint="eastAsia" w:ascii="仿宋" w:hAnsi="仿宋" w:eastAsia="仿宋" w:cs="仿宋"/>
          <w:b w:val="0"/>
          <w:bCs w:val="0"/>
          <w:color w:val="auto"/>
          <w:sz w:val="24"/>
          <w:szCs w:val="24"/>
          <w:lang w:val="en-US" w:eastAsia="zh-CN"/>
        </w:rPr>
        <w:t>包括验收总结材料准备、验收过程规划和验收接待等工作。</w:t>
      </w:r>
      <w:r>
        <w:rPr>
          <w:rFonts w:hint="eastAsia" w:ascii="仿宋" w:hAnsi="仿宋" w:eastAsia="仿宋" w:cs="仿宋"/>
          <w:b w:val="0"/>
          <w:bCs w:val="0"/>
          <w:color w:val="auto"/>
          <w:sz w:val="24"/>
          <w:szCs w:val="24"/>
        </w:rPr>
        <w:t>二是学校</w:t>
      </w:r>
      <w:r>
        <w:rPr>
          <w:rFonts w:hint="eastAsia" w:ascii="仿宋" w:hAnsi="仿宋" w:eastAsia="仿宋" w:cs="仿宋"/>
          <w:b w:val="0"/>
          <w:bCs w:val="0"/>
          <w:color w:val="auto"/>
          <w:sz w:val="24"/>
          <w:szCs w:val="24"/>
          <w:lang w:val="en-US" w:eastAsia="zh-CN"/>
        </w:rPr>
        <w:t>职教本科创建相关工作</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2024年4月开始参与了</w:t>
      </w:r>
      <w:r>
        <w:rPr>
          <w:rFonts w:hint="eastAsia" w:ascii="仿宋" w:hAnsi="仿宋" w:eastAsia="仿宋" w:cs="仿宋"/>
          <w:b w:val="0"/>
          <w:bCs w:val="0"/>
          <w:color w:val="auto"/>
          <w:sz w:val="24"/>
          <w:szCs w:val="24"/>
        </w:rPr>
        <w:t>职教本科的</w:t>
      </w:r>
      <w:r>
        <w:rPr>
          <w:rFonts w:hint="eastAsia" w:ascii="仿宋" w:hAnsi="仿宋" w:eastAsia="仿宋" w:cs="仿宋"/>
          <w:b w:val="0"/>
          <w:bCs w:val="0"/>
          <w:color w:val="auto"/>
          <w:sz w:val="24"/>
          <w:szCs w:val="24"/>
          <w:lang w:val="en-US" w:eastAsia="zh-CN"/>
        </w:rPr>
        <w:t>材料起草修改、管理平台的建设和优化、本科专业的规划设计等相关</w:t>
      </w:r>
      <w:r>
        <w:rPr>
          <w:rFonts w:hint="eastAsia" w:ascii="仿宋" w:hAnsi="仿宋" w:eastAsia="仿宋" w:cs="仿宋"/>
          <w:b w:val="0"/>
          <w:bCs w:val="0"/>
          <w:color w:val="auto"/>
          <w:sz w:val="24"/>
          <w:szCs w:val="24"/>
        </w:rPr>
        <w:t>工作</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三是</w:t>
      </w:r>
      <w:r>
        <w:rPr>
          <w:rFonts w:hint="eastAsia" w:ascii="仿宋" w:hAnsi="仿宋" w:eastAsia="仿宋" w:cs="仿宋"/>
          <w:b w:val="0"/>
          <w:bCs w:val="0"/>
          <w:color w:val="auto"/>
          <w:sz w:val="24"/>
          <w:szCs w:val="24"/>
        </w:rPr>
        <w:t>学校十四五规划相关</w:t>
      </w:r>
      <w:r>
        <w:rPr>
          <w:rFonts w:hint="eastAsia" w:ascii="仿宋" w:hAnsi="仿宋" w:eastAsia="仿宋" w:cs="仿宋"/>
          <w:b w:val="0"/>
          <w:bCs w:val="0"/>
          <w:color w:val="auto"/>
          <w:sz w:val="24"/>
          <w:szCs w:val="24"/>
          <w:lang w:val="en-US" w:eastAsia="zh-CN"/>
        </w:rPr>
        <w:t>任务的推进和管理</w:t>
      </w:r>
      <w:r>
        <w:rPr>
          <w:rFonts w:hint="eastAsia" w:ascii="仿宋" w:hAnsi="仿宋" w:eastAsia="仿宋" w:cs="仿宋"/>
          <w:b w:val="0"/>
          <w:bCs w:val="0"/>
          <w:color w:val="auto"/>
          <w:sz w:val="24"/>
          <w:szCs w:val="24"/>
        </w:rPr>
        <w:t>工作。</w:t>
      </w:r>
      <w:r>
        <w:rPr>
          <w:rFonts w:hint="eastAsia" w:ascii="仿宋" w:hAnsi="仿宋" w:eastAsia="仿宋" w:cs="仿宋"/>
          <w:b w:val="0"/>
          <w:bCs w:val="0"/>
          <w:color w:val="auto"/>
          <w:sz w:val="24"/>
          <w:szCs w:val="24"/>
          <w:lang w:eastAsia="zh-CN"/>
        </w:rPr>
        <w:t>四</w:t>
      </w:r>
      <w:r>
        <w:rPr>
          <w:rFonts w:hint="eastAsia" w:ascii="仿宋" w:hAnsi="仿宋" w:eastAsia="仿宋" w:cs="仿宋"/>
          <w:b w:val="0"/>
          <w:bCs w:val="0"/>
          <w:color w:val="auto"/>
          <w:sz w:val="24"/>
          <w:szCs w:val="24"/>
        </w:rPr>
        <w:t>是教育科学研究的平台管理。包括</w:t>
      </w:r>
      <w:r>
        <w:rPr>
          <w:rFonts w:hint="eastAsia" w:ascii="仿宋" w:hAnsi="仿宋" w:eastAsia="仿宋" w:cs="仿宋"/>
          <w:b w:val="0"/>
          <w:bCs w:val="0"/>
          <w:color w:val="auto"/>
          <w:sz w:val="24"/>
          <w:szCs w:val="24"/>
          <w:lang w:val="en-US" w:eastAsia="zh-CN"/>
        </w:rPr>
        <w:t>徐州职业教育发展联盟换届工作的设计、材料准备，以及淮海现代职业研究院的成立揭牌等工作准备。五是</w:t>
      </w:r>
      <w:r>
        <w:rPr>
          <w:rFonts w:hint="eastAsia" w:ascii="仿宋" w:hAnsi="仿宋" w:eastAsia="仿宋" w:cs="仿宋"/>
          <w:b w:val="0"/>
          <w:bCs w:val="0"/>
          <w:color w:val="auto"/>
          <w:sz w:val="24"/>
          <w:szCs w:val="24"/>
        </w:rPr>
        <w:t>教育科学项目管理。包括：职业教育研究课题的管理，包括省级、市级、校级项目规划课题</w:t>
      </w:r>
      <w:r>
        <w:rPr>
          <w:rFonts w:hint="eastAsia" w:ascii="仿宋" w:hAnsi="仿宋" w:eastAsia="仿宋" w:cs="仿宋"/>
          <w:b w:val="0"/>
          <w:bCs w:val="0"/>
          <w:color w:val="auto"/>
          <w:sz w:val="24"/>
          <w:szCs w:val="24"/>
          <w:lang w:eastAsia="zh-CN"/>
        </w:rPr>
        <w:t>，以及</w:t>
      </w:r>
      <w:r>
        <w:rPr>
          <w:rFonts w:hint="eastAsia" w:ascii="仿宋" w:hAnsi="仿宋" w:eastAsia="仿宋" w:cs="仿宋"/>
          <w:b w:val="0"/>
          <w:bCs w:val="0"/>
          <w:color w:val="auto"/>
          <w:sz w:val="24"/>
          <w:szCs w:val="24"/>
        </w:rPr>
        <w:t>各级各类职教协会课题。</w:t>
      </w:r>
      <w:r>
        <w:rPr>
          <w:rFonts w:ascii="仿宋" w:hAnsi="仿宋" w:eastAsia="仿宋"/>
          <w:sz w:val="24"/>
        </w:rPr>
        <w:t>修订了校级教育科</w:t>
      </w:r>
      <w:r>
        <w:rPr>
          <w:rFonts w:hint="eastAsia" w:ascii="仿宋" w:hAnsi="仿宋" w:eastAsia="仿宋"/>
          <w:sz w:val="24"/>
        </w:rPr>
        <w:t>学</w:t>
      </w:r>
      <w:r>
        <w:rPr>
          <w:rFonts w:ascii="仿宋" w:hAnsi="仿宋" w:eastAsia="仿宋"/>
          <w:sz w:val="24"/>
        </w:rPr>
        <w:t>研究项目管理办法</w:t>
      </w:r>
      <w:r>
        <w:rPr>
          <w:rFonts w:hint="eastAsia" w:ascii="仿宋" w:hAnsi="仿宋" w:eastAsia="仿宋"/>
          <w:sz w:val="24"/>
          <w:lang w:eastAsia="zh-CN"/>
        </w:rPr>
        <w:t>，</w:t>
      </w:r>
      <w:r>
        <w:rPr>
          <w:rFonts w:ascii="仿宋" w:hAnsi="仿宋" w:eastAsia="仿宋"/>
          <w:sz w:val="24"/>
        </w:rPr>
        <w:t>对</w:t>
      </w:r>
      <w:r>
        <w:rPr>
          <w:rFonts w:hint="eastAsia" w:ascii="仿宋" w:hAnsi="仿宋" w:eastAsia="仿宋"/>
          <w:sz w:val="24"/>
        </w:rPr>
        <w:t>教育</w:t>
      </w:r>
      <w:r>
        <w:rPr>
          <w:rFonts w:ascii="仿宋" w:hAnsi="仿宋" w:eastAsia="仿宋"/>
          <w:sz w:val="24"/>
        </w:rPr>
        <w:t>科学研究项目管理更加科学规范，更加合理高效。</w:t>
      </w:r>
      <w:r>
        <w:rPr>
          <w:rFonts w:hint="eastAsia" w:ascii="仿宋" w:hAnsi="仿宋" w:eastAsia="仿宋"/>
          <w:sz w:val="24"/>
          <w:lang w:val="en-US" w:eastAsia="zh-CN"/>
        </w:rPr>
        <w:t>六是完成</w:t>
      </w:r>
      <w:r>
        <w:rPr>
          <w:rFonts w:hint="eastAsia" w:ascii="仿宋" w:hAnsi="仿宋" w:eastAsia="仿宋"/>
          <w:sz w:val="24"/>
        </w:rPr>
        <w:t>主题教育活动中的调查研究的相关工作</w:t>
      </w:r>
      <w:r>
        <w:rPr>
          <w:rFonts w:hint="eastAsia" w:ascii="仿宋" w:hAnsi="仿宋" w:eastAsia="仿宋"/>
          <w:sz w:val="24"/>
          <w:lang w:eastAsia="zh-CN"/>
        </w:rPr>
        <w:t>。</w:t>
      </w:r>
      <w:r>
        <w:rPr>
          <w:rFonts w:hint="eastAsia" w:ascii="仿宋" w:hAnsi="仿宋" w:eastAsia="仿宋"/>
          <w:sz w:val="24"/>
          <w:lang w:val="en-US" w:eastAsia="zh-CN"/>
        </w:rPr>
        <w:t>2023年3月-8月承担了上级要求的教育学习活动中学校领导调查研究部分的相关工作。主要包括典型案例的解剖式调研的提纲和调研方案的设计撰写，</w:t>
      </w:r>
      <w:r>
        <w:rPr>
          <w:rFonts w:hint="eastAsia" w:ascii="仿宋" w:hAnsi="仿宋" w:eastAsia="仿宋"/>
          <w:sz w:val="24"/>
        </w:rPr>
        <w:t>参与</w:t>
      </w:r>
      <w:r>
        <w:rPr>
          <w:rFonts w:hint="eastAsia" w:ascii="仿宋" w:hAnsi="仿宋" w:eastAsia="仿宋"/>
          <w:sz w:val="24"/>
          <w:lang w:val="en-US" w:eastAsia="zh-CN"/>
        </w:rPr>
        <w:t>了校</w:t>
      </w:r>
      <w:r>
        <w:rPr>
          <w:rFonts w:hint="eastAsia" w:ascii="仿宋" w:hAnsi="仿宋" w:eastAsia="仿宋"/>
          <w:sz w:val="24"/>
        </w:rPr>
        <w:t>领导对</w:t>
      </w:r>
      <w:r>
        <w:rPr>
          <w:rFonts w:hint="eastAsia" w:ascii="仿宋" w:hAnsi="仿宋" w:eastAsia="仿宋"/>
          <w:sz w:val="24"/>
          <w:lang w:val="en-US" w:eastAsia="zh-CN"/>
        </w:rPr>
        <w:t>典型案例的解剖式调研过程，撰写了调研报告。同时又对另外的调查研究</w:t>
      </w:r>
      <w:r>
        <w:rPr>
          <w:rFonts w:hint="eastAsia" w:ascii="仿宋" w:hAnsi="仿宋" w:eastAsia="仿宋"/>
          <w:sz w:val="24"/>
        </w:rPr>
        <w:t>典型案例提炼撰写，个案剖析，任务分解，阶段性成果的收集和上报</w:t>
      </w:r>
      <w:r>
        <w:rPr>
          <w:rFonts w:hint="eastAsia" w:ascii="仿宋" w:hAnsi="仿宋" w:eastAsia="仿宋"/>
          <w:sz w:val="24"/>
          <w:lang w:val="en-US" w:eastAsia="zh-CN"/>
        </w:rPr>
        <w:t>等相关工作。七</w:t>
      </w:r>
      <w:r>
        <w:rPr>
          <w:rFonts w:hint="eastAsia" w:ascii="仿宋" w:hAnsi="仿宋" w:eastAsia="仿宋" w:cs="仿宋"/>
          <w:b w:val="0"/>
          <w:bCs w:val="0"/>
          <w:color w:val="auto"/>
          <w:sz w:val="24"/>
          <w:szCs w:val="24"/>
          <w:lang w:val="en-US" w:eastAsia="zh-CN"/>
        </w:rPr>
        <w:t>是完成了学校2024年校地融合重点项目落实相关工作。从3月份开始根据学校统一安排部署，按时完成相关任务的分解、联络和实施工作，12月8日完成。</w:t>
      </w:r>
      <w:r>
        <w:rPr>
          <w:rFonts w:hint="eastAsia" w:ascii="仿宋" w:hAnsi="仿宋" w:eastAsia="仿宋"/>
          <w:sz w:val="24"/>
          <w:lang w:val="en-US" w:eastAsia="zh-CN"/>
        </w:rPr>
        <w:t>八是</w:t>
      </w:r>
      <w:r>
        <w:rPr>
          <w:rFonts w:hint="eastAsia" w:ascii="仿宋" w:hAnsi="仿宋" w:eastAsia="仿宋"/>
          <w:sz w:val="24"/>
        </w:rPr>
        <w:t>参与省高质量</w:t>
      </w:r>
      <w:r>
        <w:rPr>
          <w:rFonts w:hint="eastAsia" w:ascii="仿宋" w:hAnsi="仿宋" w:eastAsia="仿宋"/>
          <w:sz w:val="24"/>
          <w:lang w:val="en-US" w:eastAsia="zh-CN"/>
        </w:rPr>
        <w:t>综合</w:t>
      </w:r>
      <w:r>
        <w:rPr>
          <w:rFonts w:hint="eastAsia" w:ascii="仿宋" w:hAnsi="仿宋" w:eastAsia="仿宋"/>
          <w:sz w:val="24"/>
        </w:rPr>
        <w:t>考核相关工作</w:t>
      </w:r>
      <w:r>
        <w:rPr>
          <w:rFonts w:hint="eastAsia" w:ascii="仿宋" w:hAnsi="仿宋" w:eastAsia="仿宋"/>
          <w:sz w:val="24"/>
          <w:lang w:eastAsia="zh-CN"/>
        </w:rPr>
        <w:t>。</w:t>
      </w:r>
      <w:r>
        <w:rPr>
          <w:rFonts w:hint="eastAsia" w:ascii="仿宋" w:hAnsi="仿宋" w:eastAsia="仿宋"/>
          <w:sz w:val="24"/>
          <w:lang w:val="en-US" w:eastAsia="zh-CN"/>
        </w:rPr>
        <w:t>2023年6月7日</w:t>
      </w:r>
      <w:r>
        <w:rPr>
          <w:rFonts w:hint="eastAsia" w:ascii="仿宋" w:hAnsi="仿宋" w:eastAsia="仿宋"/>
          <w:sz w:val="24"/>
        </w:rPr>
        <w:t>参加</w:t>
      </w:r>
      <w:r>
        <w:rPr>
          <w:rFonts w:hint="eastAsia" w:ascii="仿宋" w:hAnsi="仿宋" w:eastAsia="仿宋"/>
          <w:sz w:val="24"/>
          <w:lang w:val="en-US" w:eastAsia="zh-CN"/>
        </w:rPr>
        <w:t>了省组织的</w:t>
      </w:r>
      <w:r>
        <w:rPr>
          <w:rFonts w:hint="eastAsia" w:ascii="仿宋" w:hAnsi="仿宋" w:eastAsia="仿宋"/>
          <w:sz w:val="24"/>
        </w:rPr>
        <w:t>考核培训</w:t>
      </w:r>
      <w:r>
        <w:rPr>
          <w:rFonts w:hint="eastAsia" w:ascii="仿宋" w:hAnsi="仿宋" w:eastAsia="仿宋"/>
          <w:sz w:val="24"/>
          <w:lang w:eastAsia="zh-CN"/>
        </w:rPr>
        <w:t>，</w:t>
      </w:r>
      <w:r>
        <w:rPr>
          <w:rFonts w:hint="eastAsia" w:ascii="仿宋" w:hAnsi="仿宋" w:eastAsia="仿宋"/>
          <w:sz w:val="24"/>
          <w:lang w:val="en-US" w:eastAsia="zh-CN"/>
        </w:rPr>
        <w:t>参与了高质量，考核的政策解读相关工作。年底</w:t>
      </w:r>
      <w:r>
        <w:rPr>
          <w:rFonts w:hint="eastAsia" w:ascii="仿宋" w:hAnsi="仿宋" w:eastAsia="仿宋"/>
          <w:sz w:val="24"/>
        </w:rPr>
        <w:t>参与</w:t>
      </w:r>
      <w:r>
        <w:rPr>
          <w:rFonts w:hint="eastAsia" w:ascii="仿宋" w:hAnsi="仿宋" w:eastAsia="仿宋"/>
          <w:sz w:val="24"/>
          <w:lang w:val="en-US" w:eastAsia="zh-CN"/>
        </w:rPr>
        <w:t>了</w:t>
      </w:r>
      <w:r>
        <w:rPr>
          <w:rFonts w:hint="eastAsia" w:ascii="仿宋" w:hAnsi="仿宋" w:eastAsia="仿宋"/>
          <w:sz w:val="24"/>
        </w:rPr>
        <w:t>高质量考核的相关</w:t>
      </w:r>
      <w:r>
        <w:rPr>
          <w:rFonts w:hint="eastAsia" w:ascii="仿宋" w:hAnsi="仿宋" w:eastAsia="仿宋"/>
          <w:sz w:val="24"/>
          <w:lang w:val="en-US" w:eastAsia="zh-CN"/>
        </w:rPr>
        <w:t>资料收集和协商建议</w:t>
      </w:r>
      <w:r>
        <w:rPr>
          <w:rFonts w:hint="eastAsia" w:ascii="仿宋" w:hAnsi="仿宋" w:eastAsia="仿宋"/>
          <w:sz w:val="24"/>
        </w:rPr>
        <w:t>工作。</w:t>
      </w:r>
    </w:p>
    <w:p w14:paraId="36AB37D0">
      <w:pPr>
        <w:keepNext w:val="0"/>
        <w:keepLines w:val="0"/>
        <w:pageBreakBefore w:val="0"/>
        <w:widowControl w:val="0"/>
        <w:kinsoku/>
        <w:wordWrap/>
        <w:overflowPunct/>
        <w:topLinePunct w:val="0"/>
        <w:autoSpaceDE/>
        <w:autoSpaceDN/>
        <w:bidi w:val="0"/>
        <w:adjustRightInd/>
        <w:snapToGrid/>
        <w:spacing w:line="560" w:lineRule="exact"/>
        <w:ind w:firstLine="360" w:firstLineChars="15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其次，重点工作负责组织和协调高教研究所的课题研究，推动了学校在教育教学改革、学科建设等方面的理论探索。</w:t>
      </w:r>
      <w:r>
        <w:rPr>
          <w:rFonts w:hint="eastAsia" w:ascii="仿宋" w:hAnsi="仿宋" w:eastAsia="仿宋" w:cs="仿宋"/>
          <w:b w:val="0"/>
          <w:bCs w:val="0"/>
          <w:color w:val="auto"/>
          <w:sz w:val="24"/>
          <w:szCs w:val="24"/>
        </w:rPr>
        <w:t>一是组织省级项目</w:t>
      </w:r>
      <w:r>
        <w:rPr>
          <w:rFonts w:hint="eastAsia" w:ascii="仿宋" w:hAnsi="仿宋" w:eastAsia="仿宋" w:cs="仿宋"/>
          <w:b w:val="0"/>
          <w:bCs w:val="0"/>
          <w:color w:val="auto"/>
          <w:sz w:val="24"/>
          <w:szCs w:val="24"/>
          <w:lang w:eastAsia="zh-CN"/>
        </w:rPr>
        <w:t>研究</w:t>
      </w:r>
      <w:r>
        <w:rPr>
          <w:rFonts w:hint="eastAsia" w:ascii="仿宋" w:hAnsi="仿宋" w:eastAsia="仿宋" w:cs="仿宋"/>
          <w:b w:val="0"/>
          <w:bCs w:val="0"/>
          <w:color w:val="auto"/>
          <w:sz w:val="24"/>
          <w:szCs w:val="24"/>
        </w:rPr>
        <w:t>工作</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主要项目包括省教育规划课题；省教育教改课题等。</w:t>
      </w:r>
      <w:r>
        <w:rPr>
          <w:rFonts w:hint="eastAsia" w:ascii="仿宋" w:hAnsi="仿宋" w:eastAsia="仿宋" w:cs="仿宋"/>
          <w:b w:val="0"/>
          <w:bCs w:val="0"/>
          <w:color w:val="auto"/>
          <w:sz w:val="24"/>
          <w:szCs w:val="24"/>
          <w:lang w:val="en-US" w:eastAsia="zh-CN"/>
        </w:rPr>
        <w:t>二是组织开展</w:t>
      </w:r>
      <w:r>
        <w:rPr>
          <w:rFonts w:hint="eastAsia" w:ascii="仿宋" w:hAnsi="仿宋" w:eastAsia="仿宋" w:cs="仿宋"/>
          <w:b w:val="0"/>
          <w:bCs w:val="0"/>
          <w:color w:val="auto"/>
          <w:sz w:val="24"/>
          <w:szCs w:val="24"/>
        </w:rPr>
        <w:t>市域产教联合体相关理论研究</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通过对已有资料和文献阅读，撰写了相关论文初稿。三是</w:t>
      </w:r>
      <w:r>
        <w:rPr>
          <w:rFonts w:hint="eastAsia" w:ascii="仿宋" w:hAnsi="仿宋" w:eastAsia="仿宋" w:cs="仿宋"/>
          <w:b w:val="0"/>
          <w:bCs w:val="0"/>
          <w:color w:val="auto"/>
          <w:sz w:val="24"/>
          <w:szCs w:val="24"/>
        </w:rPr>
        <w:t>校级课题申报布置工作</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包括指南的修订和通知的修改，以及项目资料的收集和评审安排等。四是完成了本年度上级课题和部分校级课题的结题验收管理工作。</w:t>
      </w:r>
    </w:p>
    <w:p w14:paraId="138B315D">
      <w:pPr>
        <w:keepNext w:val="0"/>
        <w:keepLines w:val="0"/>
        <w:pageBreakBefore w:val="0"/>
        <w:widowControl w:val="0"/>
        <w:kinsoku/>
        <w:wordWrap/>
        <w:overflowPunct/>
        <w:topLinePunct w:val="0"/>
        <w:autoSpaceDE/>
        <w:autoSpaceDN/>
        <w:bidi w:val="0"/>
        <w:adjustRightInd/>
        <w:snapToGrid/>
        <w:spacing w:line="560" w:lineRule="exact"/>
        <w:ind w:firstLine="360" w:firstLineChars="150"/>
        <w:textAlignment w:val="auto"/>
        <w:rPr>
          <w:rFonts w:hint="default" w:ascii="仿宋" w:hAnsi="仿宋" w:eastAsia="仿宋"/>
          <w:sz w:val="24"/>
          <w:lang w:val="en-US" w:eastAsia="zh-CN"/>
        </w:rPr>
      </w:pPr>
      <w:r>
        <w:rPr>
          <w:rFonts w:hint="eastAsia" w:ascii="仿宋" w:hAnsi="仿宋" w:eastAsia="仿宋" w:cs="仿宋"/>
          <w:b w:val="0"/>
          <w:bCs w:val="0"/>
          <w:color w:val="auto"/>
          <w:sz w:val="24"/>
          <w:szCs w:val="24"/>
          <w:lang w:val="en-US" w:eastAsia="zh-CN"/>
        </w:rPr>
        <w:t>第三是配合部门完成其他工作。配合校企合作处开展了</w:t>
      </w:r>
      <w:r>
        <w:rPr>
          <w:rFonts w:hint="eastAsia" w:ascii="仿宋" w:hAnsi="仿宋" w:eastAsia="仿宋" w:cs="仿宋"/>
          <w:b w:val="0"/>
          <w:bCs w:val="0"/>
          <w:color w:val="auto"/>
          <w:sz w:val="24"/>
          <w:szCs w:val="24"/>
        </w:rPr>
        <w:t>徐州市</w:t>
      </w:r>
      <w:r>
        <w:rPr>
          <w:rFonts w:hint="eastAsia" w:ascii="仿宋" w:hAnsi="仿宋" w:eastAsia="仿宋" w:cs="仿宋"/>
          <w:b w:val="0"/>
          <w:bCs w:val="0"/>
          <w:color w:val="auto"/>
          <w:sz w:val="24"/>
          <w:szCs w:val="24"/>
          <w:lang w:val="en-US" w:eastAsia="zh-CN"/>
        </w:rPr>
        <w:t>校地融合重点项目的完成。</w:t>
      </w:r>
      <w:r>
        <w:rPr>
          <w:rFonts w:hint="eastAsia" w:ascii="仿宋" w:hAnsi="仿宋" w:eastAsia="仿宋"/>
          <w:sz w:val="24"/>
        </w:rPr>
        <w:t>参与学校高层次人才招聘学术委员会考核环节工作</w:t>
      </w:r>
      <w:r>
        <w:rPr>
          <w:rFonts w:hint="eastAsia" w:ascii="仿宋" w:hAnsi="仿宋" w:eastAsia="仿宋"/>
          <w:sz w:val="24"/>
          <w:lang w:val="en-US" w:eastAsia="zh-CN"/>
        </w:rPr>
        <w:t>和赴</w:t>
      </w:r>
      <w:r>
        <w:rPr>
          <w:rFonts w:hint="eastAsia" w:ascii="仿宋" w:hAnsi="仿宋" w:eastAsia="仿宋"/>
          <w:sz w:val="24"/>
        </w:rPr>
        <w:t>北京师范大学参加高层次人才招聘工作</w:t>
      </w:r>
      <w:r>
        <w:rPr>
          <w:rFonts w:hint="eastAsia" w:ascii="仿宋" w:hAnsi="仿宋" w:eastAsia="仿宋"/>
          <w:sz w:val="24"/>
          <w:lang w:eastAsia="zh-CN"/>
        </w:rPr>
        <w:t>，</w:t>
      </w:r>
      <w:r>
        <w:rPr>
          <w:rFonts w:hint="eastAsia" w:ascii="仿宋" w:hAnsi="仿宋" w:eastAsia="仿宋"/>
          <w:sz w:val="24"/>
          <w:lang w:val="en-US" w:eastAsia="zh-CN"/>
        </w:rPr>
        <w:t>为学校引进高层次人才出谋划策</w:t>
      </w:r>
      <w:r>
        <w:rPr>
          <w:rFonts w:hint="eastAsia" w:ascii="仿宋" w:hAnsi="仿宋" w:eastAsia="仿宋"/>
          <w:sz w:val="24"/>
        </w:rPr>
        <w:t>。</w:t>
      </w:r>
      <w:r>
        <w:rPr>
          <w:rFonts w:hint="eastAsia" w:ascii="仿宋" w:hAnsi="仿宋" w:eastAsia="仿宋" w:cs="仿宋"/>
          <w:b w:val="0"/>
          <w:bCs w:val="0"/>
          <w:color w:val="auto"/>
          <w:sz w:val="24"/>
          <w:szCs w:val="24"/>
          <w:lang w:val="en-US" w:eastAsia="zh-CN"/>
        </w:rPr>
        <w:t>协助部门完成了部门</w:t>
      </w:r>
      <w:r>
        <w:rPr>
          <w:rFonts w:hint="eastAsia" w:ascii="仿宋" w:hAnsi="仿宋" w:eastAsia="仿宋" w:cs="仿宋"/>
          <w:b w:val="0"/>
          <w:bCs w:val="0"/>
          <w:color w:val="auto"/>
          <w:sz w:val="24"/>
          <w:szCs w:val="24"/>
        </w:rPr>
        <w:t>高层次人才招聘</w:t>
      </w:r>
      <w:r>
        <w:rPr>
          <w:rFonts w:hint="eastAsia" w:ascii="仿宋" w:hAnsi="仿宋" w:eastAsia="仿宋" w:cs="仿宋"/>
          <w:b w:val="0"/>
          <w:bCs w:val="0"/>
          <w:color w:val="auto"/>
          <w:sz w:val="24"/>
          <w:szCs w:val="24"/>
          <w:lang w:val="en-US" w:eastAsia="zh-CN"/>
        </w:rPr>
        <w:t>工作，成功引进了一名教育学博士。</w:t>
      </w:r>
      <w:r>
        <w:rPr>
          <w:rFonts w:hint="eastAsia" w:ascii="仿宋" w:hAnsi="仿宋" w:eastAsia="仿宋"/>
          <w:sz w:val="24"/>
          <w:lang w:val="en-US" w:eastAsia="zh-CN"/>
        </w:rPr>
        <w:t>完成江苏省新时代教育评价典型案例的撰写上报工作。</w:t>
      </w:r>
    </w:p>
    <w:p w14:paraId="3120B699">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最后是开展相关研究工作。根据省项目管理要求，6月15日开展了省教改重点项目的会议开题工作，完成了相关资料的系统上传工作，同时完成了部分材料的撰写论证工作。</w:t>
      </w:r>
    </w:p>
    <w:p w14:paraId="1B258E5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仿宋" w:hAnsi="仿宋" w:eastAsia="仿宋"/>
          <w:b/>
          <w:color w:val="auto"/>
          <w:sz w:val="24"/>
        </w:rPr>
      </w:pPr>
      <w:r>
        <w:rPr>
          <w:rFonts w:hint="eastAsia" w:ascii="仿宋" w:hAnsi="仿宋" w:eastAsia="仿宋"/>
          <w:b/>
          <w:color w:val="auto"/>
          <w:sz w:val="24"/>
        </w:rPr>
        <w:t>三、</w:t>
      </w:r>
      <w:r>
        <w:rPr>
          <w:rFonts w:hint="eastAsia" w:ascii="仿宋" w:hAnsi="仿宋" w:eastAsia="仿宋"/>
          <w:b/>
          <w:color w:val="auto"/>
          <w:sz w:val="24"/>
          <w:lang w:val="en-US" w:eastAsia="zh-CN"/>
        </w:rPr>
        <w:t>立身修为开新境，守中慎行续生机</w:t>
      </w:r>
    </w:p>
    <w:p w14:paraId="2720151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仿宋" w:hAnsi="仿宋" w:eastAsia="仿宋"/>
          <w:color w:val="auto"/>
          <w:sz w:val="24"/>
        </w:rPr>
      </w:pPr>
      <w:r>
        <w:rPr>
          <w:rFonts w:hint="eastAsia" w:ascii="仿宋" w:hAnsi="仿宋" w:eastAsia="仿宋"/>
          <w:color w:val="auto"/>
          <w:sz w:val="24"/>
        </w:rPr>
        <w:t>在工作中，</w:t>
      </w:r>
      <w:r>
        <w:rPr>
          <w:rFonts w:hint="eastAsia" w:ascii="仿宋" w:hAnsi="仿宋" w:eastAsia="仿宋"/>
          <w:color w:val="auto"/>
          <w:sz w:val="24"/>
          <w:lang w:val="en-US" w:eastAsia="zh-CN"/>
        </w:rPr>
        <w:t>公平公正善待</w:t>
      </w:r>
      <w:r>
        <w:rPr>
          <w:rFonts w:hint="eastAsia" w:ascii="仿宋" w:hAnsi="仿宋" w:eastAsia="仿宋"/>
          <w:color w:val="auto"/>
          <w:sz w:val="24"/>
        </w:rPr>
        <w:t>每一位服务对象，坚持工作初心，</w:t>
      </w:r>
      <w:r>
        <w:rPr>
          <w:rFonts w:hint="eastAsia" w:ascii="仿宋" w:hAnsi="仿宋" w:eastAsia="仿宋"/>
          <w:color w:val="auto"/>
          <w:sz w:val="24"/>
          <w:lang w:val="en-US" w:eastAsia="zh-CN"/>
        </w:rPr>
        <w:t>反对形式主义和官僚主义。在生活中，把做好自己作为开展一切工作的前提基础，不霸道不盲从，反对特殊化。在教育科学研究过程中，要遵循教育教学规律，管理和政策规范要适应国家现阶段实际和符合我校发展阶段的现状，要适应行业发展实际和现阶段学生发展的实际规律，不妄言揣测，不以讹传讹，同时坚决</w:t>
      </w:r>
      <w:r>
        <w:rPr>
          <w:rFonts w:hint="eastAsia" w:ascii="仿宋" w:hAnsi="仿宋" w:eastAsia="仿宋"/>
          <w:color w:val="auto"/>
          <w:sz w:val="24"/>
        </w:rPr>
        <w:t>抵制</w:t>
      </w:r>
      <w:r>
        <w:rPr>
          <w:rFonts w:hint="eastAsia" w:ascii="仿宋" w:hAnsi="仿宋" w:eastAsia="仿宋"/>
          <w:color w:val="auto"/>
          <w:sz w:val="24"/>
          <w:lang w:val="en-US" w:eastAsia="zh-CN"/>
        </w:rPr>
        <w:t>各种</w:t>
      </w:r>
      <w:r>
        <w:rPr>
          <w:rFonts w:hint="eastAsia" w:ascii="仿宋" w:hAnsi="仿宋" w:eastAsia="仿宋"/>
          <w:color w:val="auto"/>
          <w:sz w:val="24"/>
        </w:rPr>
        <w:t>学术不端。</w:t>
      </w:r>
      <w:r>
        <w:rPr>
          <w:rFonts w:hint="eastAsia" w:ascii="仿宋" w:hAnsi="仿宋" w:eastAsia="仿宋"/>
          <w:color w:val="auto"/>
          <w:sz w:val="24"/>
          <w:lang w:val="en-US" w:eastAsia="zh-CN"/>
        </w:rPr>
        <w:t>自觉立身修为</w:t>
      </w:r>
      <w:r>
        <w:rPr>
          <w:rFonts w:hint="eastAsia" w:ascii="仿宋" w:hAnsi="仿宋" w:eastAsia="仿宋"/>
          <w:color w:val="auto"/>
          <w:sz w:val="24"/>
        </w:rPr>
        <w:t>，防腐倡廉，坚决抵制各种</w:t>
      </w:r>
      <w:r>
        <w:rPr>
          <w:rFonts w:ascii="仿宋" w:hAnsi="仿宋" w:eastAsia="仿宋"/>
          <w:color w:val="auto"/>
          <w:sz w:val="24"/>
        </w:rPr>
        <w:t>诱惑</w:t>
      </w:r>
      <w:r>
        <w:rPr>
          <w:rFonts w:hint="eastAsia" w:ascii="仿宋" w:hAnsi="仿宋" w:eastAsia="仿宋"/>
          <w:color w:val="auto"/>
          <w:sz w:val="24"/>
        </w:rPr>
        <w:t>。</w:t>
      </w:r>
    </w:p>
    <w:p w14:paraId="153A54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b/>
          <w:color w:val="auto"/>
          <w:sz w:val="24"/>
        </w:rPr>
      </w:pPr>
      <w:r>
        <w:rPr>
          <w:rFonts w:hint="eastAsia" w:ascii="仿宋" w:hAnsi="仿宋" w:eastAsia="仿宋"/>
          <w:b/>
          <w:color w:val="auto"/>
          <w:sz w:val="24"/>
          <w:lang w:val="en-US" w:eastAsia="zh-CN"/>
        </w:rPr>
        <w:t>坚持教育教学，做好社会服务</w:t>
      </w:r>
    </w:p>
    <w:p w14:paraId="132ECB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宋体"/>
          <w:color w:val="FF0000"/>
          <w:sz w:val="24"/>
          <w:lang w:val="en-US" w:eastAsia="zh-CN"/>
        </w:rPr>
      </w:pPr>
      <w:r>
        <w:rPr>
          <w:rFonts w:hint="eastAsia" w:ascii="仿宋" w:hAnsi="仿宋" w:eastAsia="仿宋" w:cs="仿宋"/>
          <w:color w:val="auto"/>
          <w:sz w:val="24"/>
          <w:szCs w:val="24"/>
          <w:lang w:val="en-US" w:eastAsia="zh-CN"/>
        </w:rPr>
        <w:t>承担和完成</w:t>
      </w:r>
      <w:r>
        <w:rPr>
          <w:rFonts w:hint="eastAsia" w:ascii="仿宋" w:hAnsi="仿宋" w:eastAsia="仿宋"/>
          <w:sz w:val="24"/>
          <w:lang w:val="en-US" w:eastAsia="zh-CN"/>
        </w:rPr>
        <w:t>财管专业22-1、2，给排专业23-1、2，</w:t>
      </w:r>
      <w:r>
        <w:rPr>
          <w:rFonts w:hint="eastAsia" w:ascii="仿宋" w:hAnsi="仿宋" w:eastAsia="仿宋" w:cs="仿宋"/>
          <w:color w:val="auto"/>
          <w:sz w:val="24"/>
          <w:szCs w:val="24"/>
        </w:rPr>
        <w:t>酒店23-1、2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电气24-3、4等专业合计376名学生的《计算机信息技术》390学时课程。</w:t>
      </w:r>
      <w:r>
        <w:rPr>
          <w:rFonts w:hint="eastAsia" w:ascii="仿宋" w:hAnsi="仿宋" w:eastAsia="仿宋"/>
          <w:sz w:val="24"/>
          <w:lang w:val="en-US" w:eastAsia="zh-CN"/>
        </w:rPr>
        <w:t>获批省教改课题立项（重点）1项，建设教育协会课题立项（一般）1项。2023年发表1篇中文核心论文，申报4项实用新型专利。获</w:t>
      </w:r>
      <w:r>
        <w:rPr>
          <w:rFonts w:hint="eastAsia" w:ascii="仿宋" w:hAnsi="仿宋" w:eastAsia="仿宋"/>
          <w:sz w:val="24"/>
        </w:rPr>
        <w:t>徐州市发明协会科学技术三等奖1</w:t>
      </w:r>
      <w:r>
        <w:rPr>
          <w:rFonts w:ascii="仿宋" w:hAnsi="仿宋" w:eastAsia="仿宋"/>
          <w:sz w:val="24"/>
        </w:rPr>
        <w:t>项</w:t>
      </w:r>
      <w:r>
        <w:rPr>
          <w:rFonts w:hint="eastAsia" w:ascii="仿宋" w:hAnsi="仿宋" w:eastAsia="仿宋"/>
          <w:sz w:val="24"/>
        </w:rPr>
        <w:t>。</w:t>
      </w:r>
      <w:r>
        <w:rPr>
          <w:rFonts w:hint="eastAsia" w:ascii="仿宋" w:hAnsi="仿宋" w:eastAsia="仿宋"/>
          <w:sz w:val="24"/>
          <w:lang w:val="en-US" w:eastAsia="zh-CN"/>
        </w:rPr>
        <w:t>完成1项教育厅自科面上重大课题的结题验收工作，</w:t>
      </w:r>
      <w:r>
        <w:rPr>
          <w:rFonts w:hint="eastAsia" w:ascii="仿宋" w:hAnsi="仿宋" w:eastAsia="仿宋" w:cs="仿宋"/>
          <w:color w:val="auto"/>
          <w:sz w:val="24"/>
          <w:szCs w:val="24"/>
          <w:lang w:val="en-US" w:eastAsia="zh-CN"/>
        </w:rPr>
        <w:t>完成1项建设厅项目的结题验收工作。</w:t>
      </w:r>
      <w:r>
        <w:rPr>
          <w:rFonts w:hint="eastAsia" w:ascii="仿宋" w:hAnsi="仿宋" w:eastAsia="仿宋"/>
          <w:sz w:val="24"/>
          <w:lang w:val="en-US" w:eastAsia="zh-CN"/>
        </w:rPr>
        <w:t>参与横向项目到账2万元。2023年获校“优秀教育工作者”称号。先后</w:t>
      </w:r>
      <w:r>
        <w:rPr>
          <w:rFonts w:hint="eastAsia" w:ascii="仿宋" w:hAnsi="仿宋" w:eastAsia="仿宋"/>
          <w:sz w:val="24"/>
        </w:rPr>
        <w:t>参加国防领域智能无人平台领域专业技术转移转化能力提升高级研修班</w:t>
      </w:r>
      <w:r>
        <w:rPr>
          <w:rFonts w:hint="eastAsia" w:ascii="仿宋" w:hAnsi="仿宋" w:eastAsia="仿宋"/>
          <w:sz w:val="24"/>
          <w:lang w:eastAsia="zh-CN"/>
        </w:rPr>
        <w:t>，</w:t>
      </w:r>
      <w:r>
        <w:rPr>
          <w:rFonts w:hint="eastAsia" w:ascii="仿宋" w:hAnsi="仿宋" w:eastAsia="仿宋"/>
          <w:sz w:val="24"/>
          <w:lang w:val="en-US" w:eastAsia="zh-CN"/>
        </w:rPr>
        <w:t>国家技术转移人才培养基地的2023年首期中级技术经理人培训班，获得中级技术经纪人证书（JS02202300039），南京工业职业技术大学组织的江苏省高职院校系主任能力高级研修班等学习。利用周末和暑假时间进行了广泛的项目调研和社会调查工作，为提升自身认知和完成项目预设指标扎实的开展工作。</w:t>
      </w:r>
    </w:p>
    <w:p w14:paraId="6103AF6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五、存在的不足和未来展望</w:t>
      </w:r>
    </w:p>
    <w:p w14:paraId="5DAB96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学校某些领域的发展规划还不够深入，需要进一步加强调研和分析；在高教研究成果的推广应用方面，还需要加大力度，提高成果的转化率和影响力；个人在工作中的创新意识和开拓精神还有待进一步提高。未来我将继续深入研究高等教育发展趋势，为学校制定更加科学合理、具有前瞻性的发展规划；进一步加强高教研究所的建设，提高研究水平，为学校的改革发展提供更多有价值的研究成果和决策参考；不断提升自身综合素质，以更好地适应学校发展的新要求。</w:t>
      </w:r>
    </w:p>
    <w:p w14:paraId="049EF79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b/>
          <w:color w:val="auto"/>
          <w:sz w:val="24"/>
        </w:rPr>
      </w:pPr>
    </w:p>
    <w:p w14:paraId="4BE80D1E">
      <w:pPr>
        <w:keepNext w:val="0"/>
        <w:keepLines w:val="0"/>
        <w:pageBreakBefore w:val="0"/>
        <w:widowControl w:val="0"/>
        <w:kinsoku/>
        <w:wordWrap/>
        <w:overflowPunct/>
        <w:topLinePunct w:val="0"/>
        <w:autoSpaceDE/>
        <w:autoSpaceDN/>
        <w:bidi w:val="0"/>
        <w:adjustRightInd/>
        <w:snapToGrid/>
        <w:spacing w:line="560" w:lineRule="exact"/>
        <w:ind w:firstLine="7200" w:firstLineChars="3000"/>
        <w:textAlignment w:val="auto"/>
        <w:rPr>
          <w:rFonts w:ascii="仿宋" w:hAnsi="仿宋" w:eastAsia="仿宋"/>
          <w:color w:val="auto"/>
          <w:sz w:val="24"/>
        </w:rPr>
      </w:pPr>
      <w:r>
        <w:rPr>
          <w:rFonts w:hint="eastAsia" w:ascii="仿宋" w:hAnsi="仿宋" w:eastAsia="仿宋"/>
          <w:color w:val="auto"/>
          <w:sz w:val="24"/>
        </w:rPr>
        <w:t>解恒参</w:t>
      </w:r>
    </w:p>
    <w:p w14:paraId="7385CA29">
      <w:pPr>
        <w:keepNext w:val="0"/>
        <w:keepLines w:val="0"/>
        <w:pageBreakBefore w:val="0"/>
        <w:widowControl w:val="0"/>
        <w:kinsoku/>
        <w:wordWrap/>
        <w:overflowPunct/>
        <w:topLinePunct w:val="0"/>
        <w:autoSpaceDE/>
        <w:autoSpaceDN/>
        <w:bidi w:val="0"/>
        <w:adjustRightInd/>
        <w:snapToGrid/>
        <w:spacing w:line="560" w:lineRule="exact"/>
        <w:ind w:left="7423" w:leftChars="3192" w:hanging="720" w:hangingChars="300"/>
        <w:textAlignment w:val="auto"/>
        <w:rPr>
          <w:rFonts w:hint="eastAsia" w:ascii="仿宋" w:hAnsi="仿宋" w:eastAsia="仿宋"/>
          <w:color w:val="auto"/>
          <w:sz w:val="24"/>
        </w:rPr>
      </w:pPr>
      <w:r>
        <w:rPr>
          <w:rFonts w:hint="eastAsia" w:ascii="仿宋" w:hAnsi="仿宋" w:eastAsia="仿宋"/>
          <w:color w:val="auto"/>
          <w:sz w:val="24"/>
        </w:rPr>
        <w:t>202</w:t>
      </w:r>
      <w:r>
        <w:rPr>
          <w:rFonts w:hint="eastAsia" w:ascii="仿宋" w:hAnsi="仿宋" w:eastAsia="仿宋"/>
          <w:color w:val="auto"/>
          <w:sz w:val="24"/>
          <w:lang w:val="en-US" w:eastAsia="zh-CN"/>
        </w:rPr>
        <w:t>4</w:t>
      </w:r>
      <w:r>
        <w:rPr>
          <w:rFonts w:hint="eastAsia" w:ascii="仿宋" w:hAnsi="仿宋" w:eastAsia="仿宋"/>
          <w:color w:val="auto"/>
          <w:sz w:val="24"/>
        </w:rPr>
        <w:t>年1</w:t>
      </w:r>
      <w:r>
        <w:rPr>
          <w:rFonts w:ascii="仿宋" w:hAnsi="仿宋" w:eastAsia="仿宋"/>
          <w:color w:val="auto"/>
          <w:sz w:val="24"/>
        </w:rPr>
        <w:t>2</w:t>
      </w:r>
      <w:r>
        <w:rPr>
          <w:rFonts w:hint="eastAsia" w:ascii="仿宋" w:hAnsi="仿宋" w:eastAsia="仿宋"/>
          <w:color w:val="auto"/>
          <w:sz w:val="24"/>
        </w:rPr>
        <w:t>月</w:t>
      </w:r>
      <w:r>
        <w:rPr>
          <w:rFonts w:ascii="仿宋" w:hAnsi="仿宋" w:eastAsia="仿宋"/>
          <w:color w:val="auto"/>
          <w:sz w:val="24"/>
        </w:rPr>
        <w:t>2</w:t>
      </w:r>
      <w:r>
        <w:rPr>
          <w:rFonts w:hint="eastAsia" w:ascii="仿宋" w:hAnsi="仿宋" w:eastAsia="仿宋"/>
          <w:color w:val="auto"/>
          <w:sz w:val="24"/>
          <w:lang w:val="en-US" w:eastAsia="zh-CN"/>
        </w:rPr>
        <w:t>0</w:t>
      </w:r>
      <w:r>
        <w:rPr>
          <w:rFonts w:hint="eastAsia" w:ascii="仿宋" w:hAnsi="仿宋" w:eastAsia="仿宋"/>
          <w:color w:val="auto"/>
          <w:sz w:val="24"/>
        </w:rPr>
        <w:t>日</w:t>
      </w:r>
    </w:p>
    <w:sectPr>
      <w:footerReference r:id="rId3" w:type="default"/>
      <w:footerReference r:id="rId4" w:type="even"/>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C93A">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14:paraId="7FA7ADF1">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39F8">
    <w:pPr>
      <w:pStyle w:val="3"/>
      <w:framePr w:wrap="around" w:vAnchor="text" w:hAnchor="margin" w:xAlign="right" w:y="1"/>
      <w:rPr>
        <w:rStyle w:val="7"/>
      </w:rPr>
    </w:pPr>
    <w:r>
      <w:fldChar w:fldCharType="begin"/>
    </w:r>
    <w:r>
      <w:rPr>
        <w:rStyle w:val="7"/>
      </w:rPr>
      <w:instrText xml:space="preserve">PAGE  </w:instrText>
    </w:r>
    <w:r>
      <w:fldChar w:fldCharType="end"/>
    </w:r>
  </w:p>
  <w:p w14:paraId="6387AA1C">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87833"/>
    <w:multiLevelType w:val="singleLevel"/>
    <w:tmpl w:val="5BA8783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71"/>
    <w:rsid w:val="00002590"/>
    <w:rsid w:val="00016C72"/>
    <w:rsid w:val="00022295"/>
    <w:rsid w:val="00027810"/>
    <w:rsid w:val="000341B4"/>
    <w:rsid w:val="00037271"/>
    <w:rsid w:val="00041341"/>
    <w:rsid w:val="000509E5"/>
    <w:rsid w:val="00053590"/>
    <w:rsid w:val="00064AEA"/>
    <w:rsid w:val="000733D1"/>
    <w:rsid w:val="000752F5"/>
    <w:rsid w:val="00093703"/>
    <w:rsid w:val="000A1E8D"/>
    <w:rsid w:val="000A5E56"/>
    <w:rsid w:val="000B2F11"/>
    <w:rsid w:val="000B622A"/>
    <w:rsid w:val="000D5E96"/>
    <w:rsid w:val="000F59DE"/>
    <w:rsid w:val="00100418"/>
    <w:rsid w:val="00104ADB"/>
    <w:rsid w:val="0011532C"/>
    <w:rsid w:val="00116779"/>
    <w:rsid w:val="0014023D"/>
    <w:rsid w:val="00146B7D"/>
    <w:rsid w:val="00147C60"/>
    <w:rsid w:val="00187DF4"/>
    <w:rsid w:val="001B107C"/>
    <w:rsid w:val="001C6B26"/>
    <w:rsid w:val="001D49E0"/>
    <w:rsid w:val="001E0384"/>
    <w:rsid w:val="001E6D58"/>
    <w:rsid w:val="001F7F51"/>
    <w:rsid w:val="0021011B"/>
    <w:rsid w:val="00213411"/>
    <w:rsid w:val="00213F01"/>
    <w:rsid w:val="002256B0"/>
    <w:rsid w:val="00225A7B"/>
    <w:rsid w:val="0022714F"/>
    <w:rsid w:val="002278D6"/>
    <w:rsid w:val="00232E62"/>
    <w:rsid w:val="00234CA2"/>
    <w:rsid w:val="0024267D"/>
    <w:rsid w:val="002440F4"/>
    <w:rsid w:val="0027041D"/>
    <w:rsid w:val="00275118"/>
    <w:rsid w:val="00286476"/>
    <w:rsid w:val="002918C0"/>
    <w:rsid w:val="00291BDC"/>
    <w:rsid w:val="00296559"/>
    <w:rsid w:val="002A3DF0"/>
    <w:rsid w:val="002D6C89"/>
    <w:rsid w:val="002E1162"/>
    <w:rsid w:val="002E201B"/>
    <w:rsid w:val="002F0F49"/>
    <w:rsid w:val="002F436E"/>
    <w:rsid w:val="00312928"/>
    <w:rsid w:val="00314D70"/>
    <w:rsid w:val="0031583C"/>
    <w:rsid w:val="00346128"/>
    <w:rsid w:val="00347C23"/>
    <w:rsid w:val="003573DB"/>
    <w:rsid w:val="00357F67"/>
    <w:rsid w:val="0037460D"/>
    <w:rsid w:val="0038337B"/>
    <w:rsid w:val="003B161E"/>
    <w:rsid w:val="003C1FDA"/>
    <w:rsid w:val="003E66BB"/>
    <w:rsid w:val="003F35A3"/>
    <w:rsid w:val="003F3D0C"/>
    <w:rsid w:val="00415C3B"/>
    <w:rsid w:val="00424DE5"/>
    <w:rsid w:val="00457F8C"/>
    <w:rsid w:val="00461A4B"/>
    <w:rsid w:val="004624E7"/>
    <w:rsid w:val="0046484F"/>
    <w:rsid w:val="0049016E"/>
    <w:rsid w:val="00491EFA"/>
    <w:rsid w:val="004A18CD"/>
    <w:rsid w:val="004A53F8"/>
    <w:rsid w:val="004B747C"/>
    <w:rsid w:val="004C72B4"/>
    <w:rsid w:val="004D4F6C"/>
    <w:rsid w:val="004E31B6"/>
    <w:rsid w:val="004F1047"/>
    <w:rsid w:val="004F76BD"/>
    <w:rsid w:val="005037D3"/>
    <w:rsid w:val="005126CF"/>
    <w:rsid w:val="0052118A"/>
    <w:rsid w:val="00534463"/>
    <w:rsid w:val="00543636"/>
    <w:rsid w:val="00551864"/>
    <w:rsid w:val="0056624F"/>
    <w:rsid w:val="005705A6"/>
    <w:rsid w:val="00571E1F"/>
    <w:rsid w:val="005806CD"/>
    <w:rsid w:val="00581977"/>
    <w:rsid w:val="00587515"/>
    <w:rsid w:val="00596182"/>
    <w:rsid w:val="005A7123"/>
    <w:rsid w:val="005B1633"/>
    <w:rsid w:val="005C68EB"/>
    <w:rsid w:val="005D272F"/>
    <w:rsid w:val="005E3D47"/>
    <w:rsid w:val="005E571F"/>
    <w:rsid w:val="005F365F"/>
    <w:rsid w:val="005F3C38"/>
    <w:rsid w:val="005F5300"/>
    <w:rsid w:val="00607B97"/>
    <w:rsid w:val="00613B53"/>
    <w:rsid w:val="00636814"/>
    <w:rsid w:val="006376F5"/>
    <w:rsid w:val="00646402"/>
    <w:rsid w:val="006519BB"/>
    <w:rsid w:val="00657FA2"/>
    <w:rsid w:val="00697E74"/>
    <w:rsid w:val="006A550F"/>
    <w:rsid w:val="006B2185"/>
    <w:rsid w:val="006B2520"/>
    <w:rsid w:val="006B3906"/>
    <w:rsid w:val="006D18D7"/>
    <w:rsid w:val="006D2CE0"/>
    <w:rsid w:val="006D3B1F"/>
    <w:rsid w:val="006F1E34"/>
    <w:rsid w:val="00701D3F"/>
    <w:rsid w:val="00716EDE"/>
    <w:rsid w:val="007173AA"/>
    <w:rsid w:val="00725A86"/>
    <w:rsid w:val="00747886"/>
    <w:rsid w:val="00760710"/>
    <w:rsid w:val="00764B8D"/>
    <w:rsid w:val="007730FE"/>
    <w:rsid w:val="00782FDC"/>
    <w:rsid w:val="007904D8"/>
    <w:rsid w:val="00793F1C"/>
    <w:rsid w:val="007A1C31"/>
    <w:rsid w:val="007B051D"/>
    <w:rsid w:val="007C66E3"/>
    <w:rsid w:val="007E4065"/>
    <w:rsid w:val="00812CB0"/>
    <w:rsid w:val="008269E0"/>
    <w:rsid w:val="00874F06"/>
    <w:rsid w:val="00875E98"/>
    <w:rsid w:val="008A1CAF"/>
    <w:rsid w:val="008B71DB"/>
    <w:rsid w:val="008C0B48"/>
    <w:rsid w:val="008D4E2A"/>
    <w:rsid w:val="008F7A65"/>
    <w:rsid w:val="00910DCD"/>
    <w:rsid w:val="009177E8"/>
    <w:rsid w:val="0093572E"/>
    <w:rsid w:val="00951262"/>
    <w:rsid w:val="009530C3"/>
    <w:rsid w:val="00954F37"/>
    <w:rsid w:val="00974E5A"/>
    <w:rsid w:val="009761CA"/>
    <w:rsid w:val="0098438E"/>
    <w:rsid w:val="009915AB"/>
    <w:rsid w:val="00994BD5"/>
    <w:rsid w:val="0099583E"/>
    <w:rsid w:val="009A2C9F"/>
    <w:rsid w:val="009A4B10"/>
    <w:rsid w:val="009C08E8"/>
    <w:rsid w:val="009C6C2A"/>
    <w:rsid w:val="009C7C92"/>
    <w:rsid w:val="009D0E8B"/>
    <w:rsid w:val="009D243B"/>
    <w:rsid w:val="009E4869"/>
    <w:rsid w:val="00A10757"/>
    <w:rsid w:val="00A21D52"/>
    <w:rsid w:val="00A23916"/>
    <w:rsid w:val="00A25DBF"/>
    <w:rsid w:val="00A26D67"/>
    <w:rsid w:val="00A36610"/>
    <w:rsid w:val="00A37A8F"/>
    <w:rsid w:val="00A46380"/>
    <w:rsid w:val="00A53189"/>
    <w:rsid w:val="00A6248D"/>
    <w:rsid w:val="00A67EDA"/>
    <w:rsid w:val="00A719EC"/>
    <w:rsid w:val="00A73332"/>
    <w:rsid w:val="00A73871"/>
    <w:rsid w:val="00A74F7E"/>
    <w:rsid w:val="00AA4176"/>
    <w:rsid w:val="00AB1386"/>
    <w:rsid w:val="00AB2987"/>
    <w:rsid w:val="00AE1947"/>
    <w:rsid w:val="00AE3A03"/>
    <w:rsid w:val="00AF56DC"/>
    <w:rsid w:val="00B00F90"/>
    <w:rsid w:val="00B04708"/>
    <w:rsid w:val="00B0607B"/>
    <w:rsid w:val="00B20634"/>
    <w:rsid w:val="00B32861"/>
    <w:rsid w:val="00B34AA5"/>
    <w:rsid w:val="00B42719"/>
    <w:rsid w:val="00B6030E"/>
    <w:rsid w:val="00B72F6B"/>
    <w:rsid w:val="00B822EF"/>
    <w:rsid w:val="00BB272D"/>
    <w:rsid w:val="00BC0F1F"/>
    <w:rsid w:val="00BC1FDE"/>
    <w:rsid w:val="00BC6104"/>
    <w:rsid w:val="00BD3B0D"/>
    <w:rsid w:val="00BD54A7"/>
    <w:rsid w:val="00BD6E64"/>
    <w:rsid w:val="00BD7BD4"/>
    <w:rsid w:val="00BE00C9"/>
    <w:rsid w:val="00BF0758"/>
    <w:rsid w:val="00C235AD"/>
    <w:rsid w:val="00C27007"/>
    <w:rsid w:val="00C33459"/>
    <w:rsid w:val="00C4214B"/>
    <w:rsid w:val="00C51937"/>
    <w:rsid w:val="00C56459"/>
    <w:rsid w:val="00C56687"/>
    <w:rsid w:val="00C65E7E"/>
    <w:rsid w:val="00C76EBC"/>
    <w:rsid w:val="00CB573F"/>
    <w:rsid w:val="00CD20E3"/>
    <w:rsid w:val="00CD3140"/>
    <w:rsid w:val="00CE63F9"/>
    <w:rsid w:val="00CF3C2D"/>
    <w:rsid w:val="00D12F5C"/>
    <w:rsid w:val="00D4120A"/>
    <w:rsid w:val="00D46066"/>
    <w:rsid w:val="00D742BF"/>
    <w:rsid w:val="00D9592A"/>
    <w:rsid w:val="00DB12C7"/>
    <w:rsid w:val="00DB1346"/>
    <w:rsid w:val="00DB56DE"/>
    <w:rsid w:val="00DC19A7"/>
    <w:rsid w:val="00DC1CA0"/>
    <w:rsid w:val="00DC498D"/>
    <w:rsid w:val="00DD3D50"/>
    <w:rsid w:val="00DE764D"/>
    <w:rsid w:val="00DF0BF4"/>
    <w:rsid w:val="00DF266A"/>
    <w:rsid w:val="00E04003"/>
    <w:rsid w:val="00E20607"/>
    <w:rsid w:val="00E21E6D"/>
    <w:rsid w:val="00E23AD9"/>
    <w:rsid w:val="00E2411A"/>
    <w:rsid w:val="00E2696B"/>
    <w:rsid w:val="00E33957"/>
    <w:rsid w:val="00E4062B"/>
    <w:rsid w:val="00E74216"/>
    <w:rsid w:val="00E76A10"/>
    <w:rsid w:val="00E909F5"/>
    <w:rsid w:val="00E96804"/>
    <w:rsid w:val="00EB6067"/>
    <w:rsid w:val="00EC3F8B"/>
    <w:rsid w:val="00EC4EEA"/>
    <w:rsid w:val="00ED0133"/>
    <w:rsid w:val="00EE0525"/>
    <w:rsid w:val="00EE35FD"/>
    <w:rsid w:val="00EE640F"/>
    <w:rsid w:val="00F139B3"/>
    <w:rsid w:val="00F27489"/>
    <w:rsid w:val="00F512E2"/>
    <w:rsid w:val="00F53DD3"/>
    <w:rsid w:val="00F5793A"/>
    <w:rsid w:val="00F7328A"/>
    <w:rsid w:val="00F75FB7"/>
    <w:rsid w:val="00F77D6A"/>
    <w:rsid w:val="00F86974"/>
    <w:rsid w:val="00F92F95"/>
    <w:rsid w:val="00F971B4"/>
    <w:rsid w:val="00FA6624"/>
    <w:rsid w:val="00FA76D9"/>
    <w:rsid w:val="00FB2C82"/>
    <w:rsid w:val="00FE223E"/>
    <w:rsid w:val="00FE31B6"/>
    <w:rsid w:val="00FE702E"/>
    <w:rsid w:val="012D3047"/>
    <w:rsid w:val="01BB4605"/>
    <w:rsid w:val="02981469"/>
    <w:rsid w:val="03612166"/>
    <w:rsid w:val="041011EC"/>
    <w:rsid w:val="042B231B"/>
    <w:rsid w:val="04944A6A"/>
    <w:rsid w:val="055C757F"/>
    <w:rsid w:val="05E63B35"/>
    <w:rsid w:val="08CE58FB"/>
    <w:rsid w:val="093829C6"/>
    <w:rsid w:val="0A37086F"/>
    <w:rsid w:val="0BA87DA6"/>
    <w:rsid w:val="0C661ECE"/>
    <w:rsid w:val="117F4CE5"/>
    <w:rsid w:val="126B0E01"/>
    <w:rsid w:val="12E23680"/>
    <w:rsid w:val="148C024D"/>
    <w:rsid w:val="18636CB0"/>
    <w:rsid w:val="19E4444C"/>
    <w:rsid w:val="1A5D3284"/>
    <w:rsid w:val="1B736BE2"/>
    <w:rsid w:val="1B8708FB"/>
    <w:rsid w:val="1E912240"/>
    <w:rsid w:val="1F8B7238"/>
    <w:rsid w:val="1FEA00E9"/>
    <w:rsid w:val="21D85C75"/>
    <w:rsid w:val="22B03692"/>
    <w:rsid w:val="22B539DF"/>
    <w:rsid w:val="23662F02"/>
    <w:rsid w:val="242A61A5"/>
    <w:rsid w:val="257528F4"/>
    <w:rsid w:val="26271600"/>
    <w:rsid w:val="277A598C"/>
    <w:rsid w:val="289E633A"/>
    <w:rsid w:val="295C204A"/>
    <w:rsid w:val="2B7A3859"/>
    <w:rsid w:val="2DE1237D"/>
    <w:rsid w:val="2FD14EF8"/>
    <w:rsid w:val="2FE811E1"/>
    <w:rsid w:val="350A0242"/>
    <w:rsid w:val="37154AE1"/>
    <w:rsid w:val="37A515EE"/>
    <w:rsid w:val="3D2C7F4C"/>
    <w:rsid w:val="3F826F2A"/>
    <w:rsid w:val="4083171F"/>
    <w:rsid w:val="41F82A54"/>
    <w:rsid w:val="42092F31"/>
    <w:rsid w:val="42993E33"/>
    <w:rsid w:val="42F70CD0"/>
    <w:rsid w:val="44CC3B38"/>
    <w:rsid w:val="450A218D"/>
    <w:rsid w:val="45A92232"/>
    <w:rsid w:val="46ED6B58"/>
    <w:rsid w:val="48562459"/>
    <w:rsid w:val="498E2B52"/>
    <w:rsid w:val="49AA6DE3"/>
    <w:rsid w:val="4C91121D"/>
    <w:rsid w:val="4D487D94"/>
    <w:rsid w:val="4E29159E"/>
    <w:rsid w:val="4E7D0320"/>
    <w:rsid w:val="521A5B21"/>
    <w:rsid w:val="56410EF9"/>
    <w:rsid w:val="57260F0B"/>
    <w:rsid w:val="57E13786"/>
    <w:rsid w:val="5B51597E"/>
    <w:rsid w:val="5BD0192D"/>
    <w:rsid w:val="5C201EE1"/>
    <w:rsid w:val="5EB15E8B"/>
    <w:rsid w:val="63C17144"/>
    <w:rsid w:val="66534DA8"/>
    <w:rsid w:val="669E7366"/>
    <w:rsid w:val="66D173F9"/>
    <w:rsid w:val="6BAF37EE"/>
    <w:rsid w:val="6C98734B"/>
    <w:rsid w:val="71676C4D"/>
    <w:rsid w:val="717C2678"/>
    <w:rsid w:val="73A64336"/>
    <w:rsid w:val="741342EA"/>
    <w:rsid w:val="74774938"/>
    <w:rsid w:val="756F0CCD"/>
    <w:rsid w:val="759E6717"/>
    <w:rsid w:val="79186C05"/>
    <w:rsid w:val="79BD7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1717</Words>
  <Characters>1759</Characters>
  <Lines>22</Lines>
  <Paragraphs>6</Paragraphs>
  <TotalTime>20</TotalTime>
  <ScaleCrop>false</ScaleCrop>
  <LinksUpToDate>false</LinksUpToDate>
  <CharactersWithSpaces>1760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2022-12-28T02:29:00Z</dcterms:created>
  <dc:creator>PC</dc:creator>
  <cp:lastModifiedBy>Dr.xie2024</cp:lastModifiedBy>
  <cp:lastPrinted>2021-11-09T01:03:00Z</cp:lastPrinted>
  <dcterms:modified xsi:type="dcterms:W3CDTF">2024-12-24T13:47:08Z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A7BEF24F635445B790288D017CF492B0_12</vt:lpwstr>
  </property>
</Properties>
</file>