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87FAF">
      <w:pPr>
        <w:widowControl/>
        <w:spacing w:line="540" w:lineRule="exact"/>
        <w:ind w:firstLine="0" w:firstLineChars="0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2BA6ED91">
      <w:pPr>
        <w:widowControl/>
        <w:spacing w:line="540" w:lineRule="exact"/>
        <w:ind w:firstLine="0" w:firstLineChars="0"/>
        <w:jc w:val="center"/>
        <w:textAlignment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-2024年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述职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述廉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报告</w:t>
      </w:r>
    </w:p>
    <w:p w14:paraId="6A59FA63">
      <w:pPr>
        <w:widowControl/>
        <w:spacing w:line="540" w:lineRule="exact"/>
        <w:ind w:firstLine="0" w:firstLineChars="0"/>
        <w:jc w:val="center"/>
        <w:textAlignment w:val="center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党委办公室、院长办公室  李彦江</w:t>
      </w:r>
    </w:p>
    <w:p w14:paraId="7DD22D27">
      <w:pPr>
        <w:widowControl/>
        <w:spacing w:line="540" w:lineRule="exact"/>
        <w:ind w:firstLine="0" w:firstLineChars="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</w:p>
    <w:p w14:paraId="63D9A0A8">
      <w:pPr>
        <w:widowControl/>
        <w:spacing w:line="540" w:lineRule="exact"/>
        <w:ind w:firstLine="600"/>
        <w:jc w:val="left"/>
        <w:textAlignment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2022年1月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-2024年2月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任</w:t>
      </w:r>
      <w:r>
        <w:rPr>
          <w:rFonts w:hint="eastAsia" w:ascii="仿宋_GB2312" w:hAnsi="仿宋_GB2312" w:eastAsia="仿宋_GB2312" w:cs="仿宋_GB2312"/>
          <w:sz w:val="30"/>
          <w:szCs w:val="30"/>
        </w:rPr>
        <w:t>党委办公室、院长办公室副主任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年12月起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兼任办公室党支部书记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2024年2月起，任党委办公室、院长办公室副主任（主持工作）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任职三年来，</w:t>
      </w:r>
      <w:r>
        <w:rPr>
          <w:rFonts w:hint="eastAsia" w:ascii="仿宋_GB2312" w:hAnsi="仿宋_GB2312" w:eastAsia="仿宋_GB2312" w:cs="仿宋_GB2312"/>
          <w:sz w:val="30"/>
          <w:szCs w:val="30"/>
        </w:rPr>
        <w:t>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各位</w:t>
      </w:r>
      <w:r>
        <w:rPr>
          <w:rFonts w:hint="eastAsia" w:ascii="仿宋_GB2312" w:hAnsi="仿宋_GB2312" w:eastAsia="仿宋_GB2312" w:cs="仿宋_GB2312"/>
          <w:sz w:val="30"/>
          <w:szCs w:val="30"/>
        </w:rPr>
        <w:t>领导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0"/>
          <w:szCs w:val="30"/>
        </w:rPr>
        <w:t>同事的关心帮助支持下，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个人切实加强自身思想建设、能力建设和廉政建设，认真履行岗位职责，</w:t>
      </w:r>
      <w:r>
        <w:rPr>
          <w:rFonts w:hint="eastAsia" w:ascii="仿宋_GB2312" w:hAnsi="仿宋_GB2312" w:eastAsia="仿宋_GB2312" w:cs="仿宋_GB2312"/>
          <w:sz w:val="30"/>
          <w:szCs w:val="30"/>
        </w:rPr>
        <w:t>圆满完成各项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0"/>
          <w:szCs w:val="30"/>
        </w:rPr>
        <w:t>任务。现将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任职以来</w:t>
      </w:r>
      <w:r>
        <w:rPr>
          <w:rFonts w:hint="eastAsia" w:ascii="仿宋_GB2312" w:hAnsi="仿宋_GB2312" w:eastAsia="仿宋_GB2312" w:cs="仿宋_GB2312"/>
          <w:sz w:val="30"/>
          <w:szCs w:val="30"/>
        </w:rPr>
        <w:t>工作情况总结汇报如下。</w:t>
      </w:r>
    </w:p>
    <w:p w14:paraId="59B3203B">
      <w:pPr>
        <w:widowControl/>
        <w:numPr>
          <w:ilvl w:val="0"/>
          <w:numId w:val="1"/>
        </w:numPr>
        <w:spacing w:line="540" w:lineRule="exact"/>
        <w:ind w:firstLine="602"/>
        <w:jc w:val="left"/>
        <w:textAlignment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切实提高政治站位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，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不断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深化理论思想武装</w:t>
      </w:r>
    </w:p>
    <w:p w14:paraId="496E41B8">
      <w:pPr>
        <w:spacing w:line="540" w:lineRule="exact"/>
        <w:ind w:firstLine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在学校党委办公室、院长办公室工作，高度重视政治思想建设</w:t>
      </w:r>
      <w:r>
        <w:rPr>
          <w:rFonts w:hint="eastAsia" w:ascii="仿宋_GB2312" w:hAnsi="仿宋_GB2312" w:eastAsia="仿宋_GB2312" w:cs="仿宋_GB2312"/>
          <w:sz w:val="30"/>
          <w:szCs w:val="30"/>
        </w:rPr>
        <w:t>，坚持把强化政治业务学习、推动理论思想武装作为更好履职尽责的首要任务。</w:t>
      </w:r>
    </w:p>
    <w:p w14:paraId="40E8D6B9">
      <w:pPr>
        <w:spacing w:line="540" w:lineRule="exact"/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0"/>
          <w:szCs w:val="30"/>
          <w:lang w:val="en-US" w:eastAsia="zh-CN"/>
        </w:rPr>
        <w:t>一是注重加强政治理论学习。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2022年，</w:t>
      </w:r>
      <w:r>
        <w:rPr>
          <w:rFonts w:hint="eastAsia" w:ascii="仿宋_GB2312" w:hAnsi="仿宋_GB2312" w:eastAsia="仿宋_GB2312" w:cs="仿宋_GB2312"/>
          <w:sz w:val="30"/>
          <w:szCs w:val="30"/>
        </w:rPr>
        <w:t>以迎接、学习、宣传、贯彻党的二十大精神为主线，自觉用习近平新时代中国特色社会主义思想武装头脑、指导实践、推动工作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2023年，积极参加学习贯彻习近平新时代中国特色社会主义思想主题教育，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坚持以学铸魂、以学增智、以学正风、以学促干，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不断提高运用马克思主义立场、观点、方法分析解决问题的能力。2024年，</w:t>
      </w:r>
      <w:r>
        <w:rPr>
          <w:rFonts w:hint="eastAsia" w:ascii="仿宋_GB2312" w:hAnsi="仿宋_GB2312" w:eastAsia="仿宋_GB2312" w:cs="仿宋_GB2312"/>
          <w:sz w:val="30"/>
          <w:szCs w:val="30"/>
        </w:rPr>
        <w:t>以深入学习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贯彻</w:t>
      </w:r>
      <w:r>
        <w:rPr>
          <w:rFonts w:hint="eastAsia" w:ascii="仿宋_GB2312" w:hAnsi="仿宋_GB2312" w:eastAsia="仿宋_GB2312" w:cs="仿宋_GB2312"/>
          <w:sz w:val="30"/>
          <w:szCs w:val="30"/>
        </w:rPr>
        <w:t>党的二十大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二十届三中全会</w:t>
      </w:r>
      <w:r>
        <w:rPr>
          <w:rFonts w:hint="eastAsia" w:ascii="仿宋_GB2312" w:hAnsi="仿宋_GB2312" w:eastAsia="仿宋_GB2312" w:cs="仿宋_GB2312"/>
          <w:sz w:val="30"/>
          <w:szCs w:val="30"/>
        </w:rPr>
        <w:t>精神为主线，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持续巩固主题教育成果，</w:t>
      </w:r>
      <w:r>
        <w:rPr>
          <w:rFonts w:hint="eastAsia" w:ascii="仿宋_GB2312" w:hAnsi="仿宋_GB2312" w:eastAsia="仿宋_GB2312" w:cs="仿宋_GB2312"/>
          <w:sz w:val="30"/>
          <w:szCs w:val="30"/>
        </w:rPr>
        <w:t>积极参加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党委理论中心组学习、总支委和支部的政治学习，作为支部书记，带头学习新思想，讲专题党课，全面参加党纪学习教育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对标《中国共产党纪律处分条例》，切实加强自身廉政建设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 w14:paraId="2DD3D1F1">
      <w:pPr>
        <w:spacing w:line="540" w:lineRule="exact"/>
        <w:ind w:firstLine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/>
          <w:bCs/>
          <w:sz w:val="30"/>
          <w:szCs w:val="30"/>
          <w:lang w:val="en-US" w:eastAsia="zh-CN"/>
        </w:rPr>
        <w:t>二是努力更新最新职教理念。</w:t>
      </w:r>
      <w:r>
        <w:rPr>
          <w:rFonts w:hint="eastAsia" w:ascii="仿宋_GB2312" w:hAnsi="仿宋_GB2312" w:eastAsia="仿宋_GB2312" w:cs="仿宋_GB2312"/>
          <w:sz w:val="30"/>
          <w:szCs w:val="30"/>
        </w:rPr>
        <w:t>深度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学习</w:t>
      </w:r>
      <w:r>
        <w:rPr>
          <w:rFonts w:hint="eastAsia" w:ascii="仿宋_GB2312" w:hAnsi="仿宋_GB2312" w:eastAsia="仿宋_GB2312" w:cs="仿宋_GB2312"/>
          <w:sz w:val="30"/>
          <w:szCs w:val="30"/>
        </w:rPr>
        <w:t>《国家职业教育改革实施方案》《关于推动现代职业教育高质量发展的意见》《中华人民共和国职业教育法》《关于深化现代职业教育体系建设改革的意见》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教育强国建设规划纲要（2024-2035年）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》《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本科层次职业学校设置标准（试行）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等国家教育改革规划文件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努力</w:t>
      </w:r>
      <w:r>
        <w:rPr>
          <w:rFonts w:hint="eastAsia" w:ascii="仿宋_GB2312" w:hAnsi="仿宋_GB2312" w:eastAsia="仿宋_GB2312" w:cs="仿宋_GB2312"/>
          <w:sz w:val="30"/>
          <w:szCs w:val="30"/>
        </w:rPr>
        <w:t>用最新政策、文件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0"/>
          <w:szCs w:val="30"/>
        </w:rPr>
        <w:t>理论支撑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学校重大报告文稿材料</w:t>
      </w:r>
      <w:r>
        <w:rPr>
          <w:rFonts w:hint="eastAsia" w:ascii="仿宋_GB2312" w:hAnsi="仿宋_GB2312" w:eastAsia="仿宋_GB2312" w:cs="仿宋_GB2312"/>
          <w:sz w:val="30"/>
          <w:szCs w:val="30"/>
        </w:rPr>
        <w:t>，坚持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深学细悟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发挥决策辅助职能，</w:t>
      </w:r>
      <w:r>
        <w:rPr>
          <w:rFonts w:hint="eastAsia" w:ascii="仿宋_GB2312" w:hAnsi="仿宋_GB2312" w:eastAsia="仿宋_GB2312" w:cs="仿宋_GB2312"/>
          <w:sz w:val="30"/>
          <w:szCs w:val="30"/>
        </w:rPr>
        <w:t>确保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上位政策要求在学校文件、报告中充分体现、在办学发展中落地落实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 w14:paraId="35FFD39E">
      <w:pPr>
        <w:spacing w:line="540" w:lineRule="exact"/>
        <w:ind w:firstLine="6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/>
          <w:bCs/>
          <w:sz w:val="30"/>
          <w:szCs w:val="30"/>
          <w:lang w:val="en-US" w:eastAsia="zh-CN"/>
        </w:rPr>
        <w:t>三是认真参加各类教育培训。</w:t>
      </w:r>
      <w:r>
        <w:rPr>
          <w:rFonts w:hint="eastAsia" w:ascii="仿宋_GB2312" w:hAnsi="仿宋_GB2312" w:eastAsia="仿宋_GB2312" w:cs="仿宋_GB2312"/>
          <w:sz w:val="30"/>
          <w:szCs w:val="30"/>
        </w:rPr>
        <w:t>珍惜学校安排的各类培训学习机会，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积极参加学校党委、行政组织的干部教育培训、支部书记培训、资产管理培训等各类</w:t>
      </w:r>
      <w:r>
        <w:rPr>
          <w:rFonts w:hint="eastAsia" w:ascii="仿宋_GB2312" w:hAnsi="仿宋_GB2312" w:eastAsia="仿宋_GB2312" w:cs="仿宋_GB2312"/>
          <w:sz w:val="30"/>
          <w:szCs w:val="30"/>
        </w:rPr>
        <w:t>培训学习，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通过线下文件学习、线上资源学习、辅导书目学习等形式，拓展视野、丰富知识，</w:t>
      </w:r>
      <w:r>
        <w:rPr>
          <w:rFonts w:hint="eastAsia" w:ascii="仿宋_GB2312" w:hAnsi="仿宋_GB2312" w:eastAsia="仿宋_GB2312" w:cs="仿宋_GB2312"/>
          <w:sz w:val="30"/>
          <w:szCs w:val="30"/>
        </w:rPr>
        <w:t>进一步坚定政治立场，增强党性修养，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提升业务水平，不断</w:t>
      </w:r>
      <w:r>
        <w:rPr>
          <w:rFonts w:hint="eastAsia" w:ascii="仿宋_GB2312" w:hAnsi="仿宋_GB2312" w:eastAsia="仿宋_GB2312" w:cs="仿宋_GB2312"/>
          <w:sz w:val="30"/>
          <w:szCs w:val="30"/>
        </w:rPr>
        <w:t>加强学习的自觉性、主动性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提升</w:t>
      </w:r>
      <w:r>
        <w:rPr>
          <w:rFonts w:hint="eastAsia" w:ascii="仿宋_GB2312" w:hAnsi="仿宋_GB2312" w:eastAsia="仿宋_GB2312" w:cs="仿宋_GB2312"/>
          <w:sz w:val="30"/>
          <w:szCs w:val="30"/>
        </w:rPr>
        <w:t>讲政治、守规矩、敢担当的意识，为认真做好本职工作奠定了坚实的思想基础。</w:t>
      </w:r>
    </w:p>
    <w:p w14:paraId="503403BF">
      <w:pPr>
        <w:spacing w:line="540" w:lineRule="exact"/>
        <w:ind w:firstLine="602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二、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高度重视岗位锻炼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，切实提高履职尽责能力</w:t>
      </w:r>
    </w:p>
    <w:p w14:paraId="617C0B7E">
      <w:pPr>
        <w:spacing w:line="540" w:lineRule="exact"/>
        <w:ind w:firstLine="600"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三年来</w:t>
      </w:r>
      <w:r>
        <w:rPr>
          <w:rFonts w:hint="eastAsia" w:ascii="仿宋_GB2312" w:hAnsi="仿宋_GB2312" w:eastAsia="仿宋_GB2312" w:cs="仿宋_GB2312"/>
          <w:sz w:val="30"/>
          <w:szCs w:val="30"/>
        </w:rPr>
        <w:t>，学校大事要事不断，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重点任务、</w:t>
      </w:r>
      <w:r>
        <w:rPr>
          <w:rFonts w:hint="eastAsia" w:ascii="仿宋_GB2312" w:hAnsi="仿宋_GB2312" w:eastAsia="仿宋_GB2312" w:cs="仿宋_GB2312"/>
          <w:sz w:val="30"/>
          <w:szCs w:val="30"/>
        </w:rPr>
        <w:t>重大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事项</w:t>
      </w:r>
      <w:r>
        <w:rPr>
          <w:rFonts w:hint="eastAsia" w:ascii="仿宋_GB2312" w:hAnsi="仿宋_GB2312" w:eastAsia="仿宋_GB2312" w:cs="仿宋_GB2312"/>
          <w:sz w:val="30"/>
          <w:szCs w:val="30"/>
        </w:rPr>
        <w:t>、重要活动密集，“双高计划”中期评价、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终期验收，十三届省委</w:t>
      </w:r>
      <w:r>
        <w:rPr>
          <w:rFonts w:hint="eastAsia" w:ascii="仿宋_GB2312" w:hAnsi="仿宋_GB2312" w:eastAsia="仿宋_GB2312" w:cs="仿宋_GB2312"/>
          <w:sz w:val="30"/>
          <w:szCs w:val="30"/>
        </w:rPr>
        <w:t>巡视整改质效评估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和十四届省委巡视派驻，</w:t>
      </w:r>
      <w:r>
        <w:rPr>
          <w:rFonts w:hint="eastAsia" w:ascii="仿宋_GB2312" w:hAnsi="仿宋_GB2312" w:eastAsia="仿宋_GB2312" w:cs="仿宋_GB2312"/>
          <w:sz w:val="30"/>
          <w:szCs w:val="30"/>
        </w:rPr>
        <w:t>学校领导班子调整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和第三次</w:t>
      </w:r>
      <w:r>
        <w:rPr>
          <w:rFonts w:hint="eastAsia" w:ascii="仿宋_GB2312" w:hAnsi="仿宋_GB2312" w:eastAsia="仿宋_GB2312" w:cs="仿宋_GB2312"/>
          <w:sz w:val="30"/>
          <w:szCs w:val="30"/>
        </w:rPr>
        <w:t>党代会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成功</w:t>
      </w:r>
      <w:r>
        <w:rPr>
          <w:rFonts w:hint="eastAsia" w:ascii="仿宋_GB2312" w:hAnsi="仿宋_GB2312" w:eastAsia="仿宋_GB2312" w:cs="仿宋_GB2312"/>
          <w:sz w:val="30"/>
          <w:szCs w:val="30"/>
        </w:rPr>
        <w:t>召开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学习宣传贯彻党的二十大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二十届三中全会精神持续推进，落实职业本科创建、湖西校区办学</w:t>
      </w:r>
      <w:r>
        <w:rPr>
          <w:rFonts w:hint="eastAsia" w:ascii="仿宋_GB2312" w:hAnsi="仿宋_GB2312" w:eastAsia="仿宋_GB2312" w:cs="仿宋_GB2312"/>
          <w:sz w:val="30"/>
          <w:szCs w:val="30"/>
        </w:rPr>
        <w:t>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取得重大成效</w:t>
      </w:r>
      <w:r>
        <w:rPr>
          <w:rFonts w:hint="eastAsia" w:ascii="仿宋_GB2312" w:hAnsi="仿宋_GB2312" w:eastAsia="仿宋_GB2312" w:cs="仿宋_GB2312"/>
          <w:sz w:val="30"/>
          <w:szCs w:val="30"/>
        </w:rPr>
        <w:t>。本人坚持边学习、边改进、边提高，着力领会上级文件精神，准确把握学校发展需要，坚持需求导向和成果导向，不断思考探索提高公文处理水平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和综合协调能力</w:t>
      </w:r>
      <w:r>
        <w:rPr>
          <w:rFonts w:hint="eastAsia" w:ascii="仿宋_GB2312" w:hAnsi="仿宋_GB2312" w:eastAsia="仿宋_GB2312" w:cs="仿宋_GB2312"/>
          <w:sz w:val="30"/>
          <w:szCs w:val="30"/>
        </w:rPr>
        <w:t>的途径，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坚持</w:t>
      </w:r>
      <w:r>
        <w:rPr>
          <w:rFonts w:hint="eastAsia" w:ascii="仿宋_GB2312" w:hAnsi="仿宋_GB2312" w:eastAsia="仿宋_GB2312" w:cs="仿宋_GB2312"/>
          <w:sz w:val="30"/>
          <w:szCs w:val="30"/>
        </w:rPr>
        <w:t>埋头苦干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认真履职，重点牵头完成了以下工作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 w14:paraId="157221CE">
      <w:pPr>
        <w:spacing w:line="540" w:lineRule="exact"/>
        <w:ind w:firstLine="600"/>
        <w:rPr>
          <w:rFonts w:hint="default" w:ascii="方正楷体_GBK" w:hAnsi="方正楷体_GBK" w:eastAsia="方正楷体_GBK" w:cs="方正楷体_GBK"/>
          <w:b/>
          <w:bCs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0"/>
          <w:szCs w:val="30"/>
          <w:lang w:val="en-US" w:eastAsia="zh-CN"/>
        </w:rPr>
        <w:t>（一）担任副主任工作期间</w:t>
      </w:r>
    </w:p>
    <w:p w14:paraId="6E4A592C">
      <w:pPr>
        <w:spacing w:line="540" w:lineRule="exact"/>
        <w:ind w:firstLine="600"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b/>
          <w:sz w:val="30"/>
          <w:szCs w:val="30"/>
        </w:rPr>
        <w:t>一是牵头各类文稿</w:t>
      </w:r>
      <w:r>
        <w:rPr>
          <w:rFonts w:hint="eastAsia" w:ascii="楷体_GB2312" w:hAnsi="仿宋_GB2312" w:eastAsia="楷体_GB2312" w:cs="仿宋_GB2312"/>
          <w:b/>
          <w:sz w:val="30"/>
          <w:szCs w:val="30"/>
          <w:lang w:val="en-US" w:eastAsia="zh-CN"/>
        </w:rPr>
        <w:t>起草</w:t>
      </w:r>
      <w:r>
        <w:rPr>
          <w:rFonts w:hint="eastAsia" w:ascii="楷体_GB2312" w:hAnsi="仿宋_GB2312" w:eastAsia="楷体_GB2312" w:cs="仿宋_GB2312"/>
          <w:b/>
          <w:sz w:val="30"/>
          <w:szCs w:val="30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</w:rPr>
        <w:t>负责起草学校层面各类综合材料，完成综合报告、校内外领导讲话（致辞、发言）文稿代拟工作。例如：“双高计划”中期评价报告、省委巡视整改质效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评估</w:t>
      </w:r>
      <w:r>
        <w:rPr>
          <w:rFonts w:hint="eastAsia" w:ascii="仿宋_GB2312" w:hAnsi="仿宋_GB2312" w:eastAsia="仿宋_GB2312" w:cs="仿宋_GB2312"/>
          <w:sz w:val="30"/>
          <w:szCs w:val="30"/>
        </w:rPr>
        <w:t>报告、党代会党委工作报告、贯彻落实党的二十精神战略谋划工作调研报告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在学习</w:t>
      </w:r>
      <w:r>
        <w:rPr>
          <w:rFonts w:ascii="仿宋_GB2312" w:hAnsi="仿宋_GB2312" w:eastAsia="仿宋_GB2312" w:cs="仿宋_GB2312"/>
          <w:sz w:val="30"/>
          <w:szCs w:val="30"/>
        </w:rPr>
        <w:t>贯彻习近平新时代中国特色社会主义思想</w:t>
      </w:r>
      <w:r>
        <w:rPr>
          <w:rFonts w:hint="eastAsia" w:ascii="仿宋_GB2312" w:hAnsi="仿宋_GB2312" w:eastAsia="仿宋_GB2312" w:cs="仿宋_GB2312"/>
          <w:sz w:val="30"/>
          <w:szCs w:val="30"/>
        </w:rPr>
        <w:t>主题教育中，负责各类报告、讲话文稿，主题教育干部专项调研及</w:t>
      </w:r>
      <w:r>
        <w:rPr>
          <w:rFonts w:ascii="仿宋_GB2312" w:hAnsi="仿宋_GB2312" w:eastAsia="仿宋_GB2312" w:cs="仿宋_GB2312"/>
          <w:sz w:val="30"/>
          <w:szCs w:val="30"/>
        </w:rPr>
        <w:t>报告组稿</w:t>
      </w:r>
      <w:r>
        <w:rPr>
          <w:rFonts w:hint="eastAsia" w:ascii="仿宋_GB2312" w:hAnsi="仿宋_GB2312" w:eastAsia="仿宋_GB2312" w:cs="仿宋_GB2312"/>
          <w:sz w:val="30"/>
          <w:szCs w:val="30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各年度</w:t>
      </w:r>
      <w:r>
        <w:rPr>
          <w:rFonts w:hint="eastAsia" w:ascii="仿宋_GB2312" w:hAnsi="仿宋_GB2312" w:eastAsia="仿宋_GB2312" w:cs="仿宋_GB2312"/>
          <w:sz w:val="30"/>
          <w:szCs w:val="30"/>
        </w:rPr>
        <w:t>全面从严治党暨警示教育大会、七一表彰会、教师节表彰会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“绿色建筑与建筑文化”高峰论坛、省老字号“三进三促”徐州站活动、省关工委第九活动片会、中层干部培训开班式结业式、开学初学期末中层干部大会、学校运动会等系列会议活动讲话代拟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0"/>
          <w:szCs w:val="30"/>
        </w:rPr>
        <w:t>承办的全国职业院校“文化育人”论坛、省职教学会德育工作委员会年会、职教集团年会、校友理事会、校友返校等会议中负责各类讲话、致辞代拟等；在省委</w:t>
      </w:r>
      <w:r>
        <w:rPr>
          <w:rFonts w:ascii="仿宋_GB2312" w:hAnsi="仿宋_GB2312" w:eastAsia="仿宋_GB2312" w:cs="仿宋_GB2312"/>
          <w:sz w:val="30"/>
          <w:szCs w:val="30"/>
        </w:rPr>
        <w:t>综合考核中，承担综合报告、汇报材料、特色材料的</w:t>
      </w:r>
      <w:r>
        <w:rPr>
          <w:rFonts w:hint="eastAsia" w:ascii="仿宋_GB2312" w:hAnsi="仿宋_GB2312" w:eastAsia="仿宋_GB2312" w:cs="仿宋_GB2312"/>
          <w:sz w:val="30"/>
          <w:szCs w:val="30"/>
        </w:rPr>
        <w:t>撰稿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等。任职期间，</w:t>
      </w:r>
      <w:r>
        <w:rPr>
          <w:rFonts w:hint="eastAsia" w:ascii="仿宋_GB2312" w:hAnsi="仿宋_GB2312" w:eastAsia="仿宋_GB2312" w:cs="仿宋_GB2312"/>
          <w:sz w:val="30"/>
          <w:szCs w:val="30"/>
        </w:rPr>
        <w:t>共起草各类报告、文稿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80余</w:t>
      </w:r>
      <w:r>
        <w:rPr>
          <w:rFonts w:hint="eastAsia" w:ascii="仿宋_GB2312" w:hAnsi="仿宋_GB2312" w:eastAsia="仿宋_GB2312" w:cs="仿宋_GB2312"/>
          <w:sz w:val="30"/>
          <w:szCs w:val="30"/>
        </w:rPr>
        <w:t>篇，共计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58</w:t>
      </w:r>
      <w:r>
        <w:rPr>
          <w:rFonts w:hint="eastAsia" w:ascii="仿宋_GB2312" w:hAnsi="仿宋_GB2312" w:eastAsia="仿宋_GB2312" w:cs="仿宋_GB2312"/>
          <w:sz w:val="30"/>
          <w:szCs w:val="30"/>
        </w:rPr>
        <w:t>万字。认真落实党政办公室对重要文稿把关的总要求，协助有关部门核改各类文稿、报告材料，做到认真负责，做好服务保障。</w:t>
      </w:r>
    </w:p>
    <w:p w14:paraId="79329A3B">
      <w:pPr>
        <w:spacing w:line="540" w:lineRule="exact"/>
        <w:ind w:firstLine="600" w:firstLineChars="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楷体_GB2312" w:hAnsi="仿宋_GB2312" w:eastAsia="楷体_GB2312" w:cs="仿宋_GB2312"/>
          <w:b/>
          <w:sz w:val="30"/>
          <w:szCs w:val="30"/>
        </w:rPr>
        <w:t>二是统筹重点任务落实。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sz w:val="30"/>
          <w:szCs w:val="30"/>
        </w:rPr>
        <w:t>学校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sz w:val="30"/>
          <w:szCs w:val="30"/>
        </w:rPr>
        <w:t>党政工作要点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秋学期</w:t>
      </w:r>
      <w:r>
        <w:rPr>
          <w:rFonts w:hint="eastAsia" w:ascii="仿宋_GB2312" w:hAnsi="仿宋_GB2312" w:eastAsia="仿宋_GB2312" w:cs="仿宋_GB2312"/>
          <w:sz w:val="30"/>
          <w:szCs w:val="30"/>
        </w:rPr>
        <w:t>党政工作要点的起草，完成党代会重点任务分解和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秋学期</w:t>
      </w:r>
      <w:r>
        <w:rPr>
          <w:rFonts w:hint="eastAsia" w:ascii="仿宋_GB2312" w:hAnsi="仿宋_GB2312" w:eastAsia="仿宋_GB2312" w:cs="仿宋_GB2312"/>
          <w:sz w:val="30"/>
          <w:szCs w:val="30"/>
        </w:rPr>
        <w:t>党政工作要点任务的分解，在任务分解过程中，坚持准确把握学校发展要求，充分结合各单位部门工作实际，广泛征求有关部门意见建议，力求为督办重点任务落实提供科学依据。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同时落实学校党委会、院长办公会及年度要点工作、重大事项的督办要求，重点围绕工作时间节点和成效全面做好部分事项的督办协调。</w:t>
      </w:r>
    </w:p>
    <w:p w14:paraId="3558D9B0">
      <w:pPr>
        <w:spacing w:line="540" w:lineRule="exact"/>
        <w:ind w:firstLine="600" w:firstLineChars="0"/>
        <w:rPr>
          <w:rFonts w:ascii="楷体_GB2312" w:hAnsi="仿宋_GB2312" w:eastAsia="楷体_GB2312" w:cs="仿宋_GB2312"/>
          <w:b/>
          <w:sz w:val="30"/>
          <w:szCs w:val="30"/>
        </w:rPr>
      </w:pPr>
      <w:r>
        <w:rPr>
          <w:rFonts w:hint="eastAsia" w:ascii="楷体_GB2312" w:hAnsi="仿宋_GB2312" w:eastAsia="楷体_GB2312" w:cs="仿宋_GB2312"/>
          <w:b/>
          <w:sz w:val="30"/>
          <w:szCs w:val="30"/>
        </w:rPr>
        <w:t>三</w:t>
      </w:r>
      <w:r>
        <w:rPr>
          <w:rFonts w:ascii="楷体_GB2312" w:hAnsi="仿宋_GB2312" w:eastAsia="楷体_GB2312" w:cs="仿宋_GB2312"/>
          <w:b/>
          <w:sz w:val="30"/>
          <w:szCs w:val="30"/>
        </w:rPr>
        <w:t>是认真</w:t>
      </w:r>
      <w:r>
        <w:rPr>
          <w:rFonts w:hint="eastAsia" w:ascii="楷体_GB2312" w:hAnsi="仿宋_GB2312" w:eastAsia="楷体_GB2312" w:cs="仿宋_GB2312"/>
          <w:b/>
          <w:sz w:val="30"/>
          <w:szCs w:val="30"/>
          <w:lang w:val="en-US" w:eastAsia="zh-CN"/>
        </w:rPr>
        <w:t>抓好</w:t>
      </w:r>
      <w:r>
        <w:rPr>
          <w:rFonts w:ascii="楷体_GB2312" w:hAnsi="仿宋_GB2312" w:eastAsia="楷体_GB2312" w:cs="仿宋_GB2312"/>
          <w:b/>
          <w:sz w:val="30"/>
          <w:szCs w:val="30"/>
        </w:rPr>
        <w:t>档案管理。</w:t>
      </w:r>
      <w:r>
        <w:rPr>
          <w:rFonts w:ascii="仿宋_GB2312" w:hAnsi="仿宋_GB2312" w:eastAsia="仿宋_GB2312" w:cs="仿宋_GB2312"/>
          <w:sz w:val="30"/>
          <w:szCs w:val="30"/>
        </w:rPr>
        <w:t>督促做好常规档案管理，认真做好规范性文件、会议记录纪要归档；协调完成阶段性招投标档案的整理归档；认真准备、做好协同，加强与市有关部门的联系，</w:t>
      </w:r>
      <w:r>
        <w:rPr>
          <w:rFonts w:hint="eastAsia" w:ascii="仿宋_GB2312" w:hAnsi="仿宋_GB2312" w:eastAsia="仿宋_GB2312" w:cs="仿宋_GB2312"/>
          <w:sz w:val="30"/>
          <w:szCs w:val="30"/>
        </w:rPr>
        <w:t>迎接完成徐州市档案馆组织的档案监督检查，学校档案管理工作得到较高评价，1名档案管理人员获评市级先进。</w:t>
      </w:r>
    </w:p>
    <w:p w14:paraId="21936060">
      <w:pPr>
        <w:spacing w:line="540" w:lineRule="exact"/>
        <w:ind w:firstLine="600" w:firstLineChars="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b/>
          <w:sz w:val="30"/>
          <w:szCs w:val="30"/>
        </w:rPr>
        <w:t>四是积极参与会务工作。</w:t>
      </w:r>
      <w:r>
        <w:rPr>
          <w:rFonts w:hint="eastAsia" w:ascii="仿宋_GB2312" w:hAnsi="仿宋_GB2312" w:eastAsia="仿宋_GB2312" w:cs="仿宋_GB2312"/>
          <w:sz w:val="30"/>
          <w:szCs w:val="30"/>
        </w:rPr>
        <w:t>负责学校党委会、院长办公会等决策会议记录，严格落实会议议事规则和记录、纪要规范要求，认真做好会议记录，及时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编制</w:t>
      </w:r>
      <w:r>
        <w:rPr>
          <w:rFonts w:hint="eastAsia" w:ascii="仿宋_GB2312" w:hAnsi="仿宋_GB2312" w:eastAsia="仿宋_GB2312" w:cs="仿宋_GB2312"/>
          <w:sz w:val="30"/>
          <w:szCs w:val="30"/>
        </w:rPr>
        <w:t>纪要文件。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任职期间共</w:t>
      </w:r>
      <w:r>
        <w:rPr>
          <w:rFonts w:hint="eastAsia" w:ascii="仿宋_GB2312" w:hAnsi="仿宋_GB2312" w:eastAsia="仿宋_GB2312" w:cs="仿宋_GB2312"/>
          <w:sz w:val="30"/>
          <w:szCs w:val="30"/>
        </w:rPr>
        <w:t>参与党委会记录、纪要各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sz w:val="30"/>
          <w:szCs w:val="30"/>
        </w:rPr>
        <w:t>份，院长办公会记录、纪要各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0"/>
          <w:szCs w:val="30"/>
        </w:rPr>
        <w:t>份。负责疫情防控期间点调会部分会议记录、发言材料、信息报告起草和报送。</w:t>
      </w:r>
    </w:p>
    <w:p w14:paraId="571B549A">
      <w:pPr>
        <w:spacing w:line="540" w:lineRule="exact"/>
        <w:ind w:firstLine="602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b/>
          <w:sz w:val="30"/>
          <w:szCs w:val="30"/>
        </w:rPr>
        <w:t>五是主动参与工作调研。</w:t>
      </w:r>
      <w:r>
        <w:rPr>
          <w:rFonts w:hint="eastAsia" w:ascii="仿宋_GB2312" w:hAnsi="仿宋_GB2312" w:eastAsia="仿宋_GB2312" w:cs="仿宋_GB2312"/>
          <w:sz w:val="30"/>
          <w:szCs w:val="30"/>
        </w:rPr>
        <w:t>陪同学校领导赴二级学院开展事业发展情况、党代会工作、干部作风整治专项行动工作调研，细致安排调研路线，做好调研人员协调，通过调研工作对学校领导的关注的方向、二级学院事业发展成绩、亮点、机制、成效，存在的困难、问题进行全面梳理，在各类报告文稿中予以准确体现，为学校科学决策工作提供第一手资料。</w:t>
      </w:r>
    </w:p>
    <w:p w14:paraId="7B3C24E2">
      <w:pPr>
        <w:spacing w:line="540" w:lineRule="exact"/>
        <w:ind w:firstLine="600" w:firstLineChars="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任职期间</w:t>
      </w:r>
      <w:r>
        <w:rPr>
          <w:rFonts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还</w:t>
      </w:r>
      <w:r>
        <w:rPr>
          <w:rFonts w:ascii="仿宋_GB2312" w:hAnsi="仿宋_GB2312" w:eastAsia="仿宋_GB2312" w:cs="仿宋_GB2312"/>
          <w:sz w:val="30"/>
          <w:szCs w:val="30"/>
        </w:rPr>
        <w:t>根据“双高计划”十大任务，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全程</w:t>
      </w:r>
      <w:r>
        <w:rPr>
          <w:rFonts w:hint="eastAsia" w:ascii="仿宋_GB2312" w:hAnsi="仿宋_GB2312" w:eastAsia="仿宋_GB2312" w:cs="仿宋_GB2312"/>
          <w:sz w:val="30"/>
          <w:szCs w:val="30"/>
        </w:rPr>
        <w:t>参与了“双高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计划</w:t>
      </w:r>
      <w:r>
        <w:rPr>
          <w:rFonts w:hint="eastAsia" w:ascii="仿宋_GB2312" w:hAnsi="仿宋_GB2312" w:eastAsia="仿宋_GB2312" w:cs="仿宋_GB2312"/>
          <w:sz w:val="30"/>
          <w:szCs w:val="30"/>
        </w:rPr>
        <w:t>”工作坊专题培训和十大任务报告、成果、佐证材料的梳理；</w:t>
      </w:r>
      <w:r>
        <w:rPr>
          <w:rFonts w:ascii="仿宋_GB2312" w:hAnsi="仿宋_GB2312" w:eastAsia="仿宋_GB2312" w:cs="仿宋_GB2312"/>
          <w:sz w:val="30"/>
          <w:szCs w:val="30"/>
        </w:rPr>
        <w:t>按照党委任期内巡察工作安排，参与</w:t>
      </w:r>
      <w:r>
        <w:rPr>
          <w:rFonts w:hint="eastAsia" w:ascii="仿宋_GB2312" w:hAnsi="仿宋_GB2312" w:eastAsia="仿宋_GB2312" w:cs="仿宋_GB2312"/>
          <w:sz w:val="30"/>
          <w:szCs w:val="30"/>
        </w:rPr>
        <w:t>首轮</w:t>
      </w:r>
      <w:r>
        <w:rPr>
          <w:rFonts w:ascii="仿宋_GB2312" w:hAnsi="仿宋_GB2312" w:eastAsia="仿宋_GB2312" w:cs="仿宋_GB2312"/>
          <w:sz w:val="30"/>
          <w:szCs w:val="30"/>
        </w:rPr>
        <w:t>校内巡察工作；积极参加党支部组织生活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和工会活动</w:t>
      </w:r>
      <w:r>
        <w:rPr>
          <w:rFonts w:ascii="仿宋_GB2312" w:hAnsi="仿宋_GB2312" w:eastAsia="仿宋_GB2312" w:cs="仿宋_GB2312"/>
          <w:sz w:val="30"/>
          <w:szCs w:val="30"/>
        </w:rPr>
        <w:t>。</w:t>
      </w:r>
    </w:p>
    <w:p w14:paraId="66F1307C">
      <w:pPr>
        <w:spacing w:line="540" w:lineRule="exact"/>
        <w:ind w:firstLine="600"/>
        <w:rPr>
          <w:rFonts w:hint="default" w:ascii="方正楷体_GBK" w:hAnsi="方正楷体_GBK" w:eastAsia="方正楷体_GBK" w:cs="方正楷体_GBK"/>
          <w:b/>
          <w:bCs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0"/>
          <w:szCs w:val="30"/>
          <w:lang w:val="en-US" w:eastAsia="zh-CN"/>
        </w:rPr>
        <w:t>（二）主持办公室工作期间</w:t>
      </w:r>
    </w:p>
    <w:p w14:paraId="12A65BCC">
      <w:pPr>
        <w:spacing w:line="540" w:lineRule="exact"/>
        <w:ind w:firstLine="600" w:firstLineChars="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根据组织安排，自</w:t>
      </w: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月开始主持办公室工作。2024年，对于学校办学提升发展来讲，是十分重要而不平凡的一年。既是职业本科创建的关键年，也是推动湖西办学、拓展办学空间的启动年，加之学校党委、行政对推动高质量发展办学的高标准和严要求，个人履行新的岗位职责、承担更加繁重的任务，深感责任重大。为落实学校工作要求，个人及时调整心态，立足服务学校中心大局，充分</w:t>
      </w:r>
      <w:r>
        <w:rPr>
          <w:rFonts w:hint="eastAsia" w:ascii="仿宋_GB2312" w:hAnsi="仿宋_GB2312" w:eastAsia="仿宋_GB2312" w:cs="仿宋_GB2312"/>
          <w:sz w:val="30"/>
          <w:szCs w:val="30"/>
        </w:rPr>
        <w:t>把握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办学发展要求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认真履行部门岗位职责，努力将各项工作做出成效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年内主要牵头完成以下工作。</w:t>
      </w:r>
    </w:p>
    <w:p w14:paraId="60673DD4">
      <w:pPr>
        <w:spacing w:line="540" w:lineRule="exact"/>
        <w:ind w:firstLine="600" w:firstLineChars="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0"/>
          <w:szCs w:val="30"/>
          <w:lang w:val="en-US" w:eastAsia="zh-CN"/>
        </w:rPr>
        <w:t>1.全面参与</w:t>
      </w:r>
      <w:r>
        <w:rPr>
          <w:rFonts w:hint="eastAsia" w:ascii="方正楷体_GBK" w:hAnsi="方正楷体_GBK" w:eastAsia="方正楷体_GBK" w:cs="方正楷体_GBK"/>
          <w:b/>
          <w:bCs/>
          <w:sz w:val="30"/>
          <w:szCs w:val="30"/>
        </w:rPr>
        <w:t>职业本科创建</w:t>
      </w:r>
      <w:r>
        <w:rPr>
          <w:rFonts w:hint="eastAsia" w:ascii="方正楷体_GBK" w:hAnsi="方正楷体_GBK" w:eastAsia="方正楷体_GBK" w:cs="方正楷体_GBK"/>
          <w:b/>
          <w:bCs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积极承担、牵头做好职业本科创建申报材料和佐证材料的组稿和准备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牵头制订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江苏建筑职业技术大学章程（草案）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》、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全校14个领域专项制度的汇编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按照职业本科省级、教育部专家进校要求，牵头制订</w:t>
      </w:r>
      <w:r>
        <w:rPr>
          <w:rFonts w:hint="eastAsia" w:ascii="仿宋_GB2312" w:hAnsi="仿宋_GB2312" w:eastAsia="仿宋_GB2312" w:cs="仿宋_GB2312"/>
          <w:sz w:val="30"/>
          <w:szCs w:val="30"/>
        </w:rPr>
        <w:t>专家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sz w:val="30"/>
          <w:szCs w:val="30"/>
        </w:rPr>
        <w:t>考察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工作方案，协调有关事项的准备工作。</w:t>
      </w:r>
    </w:p>
    <w:p w14:paraId="2C0E7161">
      <w:pPr>
        <w:spacing w:line="540" w:lineRule="exact"/>
        <w:ind w:firstLine="600" w:firstLine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0"/>
          <w:szCs w:val="30"/>
          <w:lang w:val="en-US" w:eastAsia="zh-CN"/>
        </w:rPr>
        <w:t>2.全面参与湖西校区办学。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加强与省教育厅、徐州市政府、沛县政府的联系沟通，积极协调</w:t>
      </w:r>
      <w:r>
        <w:rPr>
          <w:rFonts w:hint="eastAsia" w:ascii="仿宋_GB2312" w:hAnsi="仿宋_GB2312" w:eastAsia="仿宋_GB2312" w:cs="仿宋_GB2312"/>
          <w:sz w:val="30"/>
          <w:szCs w:val="30"/>
        </w:rPr>
        <w:t>湖西校区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办学产权划转、工作联系和工作协调，积极参与湖西校区设立方案、请示报告、稳评报告、佐证材料的准备和汇报材料组稿，认真做好教育厅专家论证会议的组织工作。</w:t>
      </w:r>
    </w:p>
    <w:p w14:paraId="68D8BCCB">
      <w:pPr>
        <w:spacing w:line="540" w:lineRule="exact"/>
        <w:ind w:firstLine="600" w:firstLine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0"/>
          <w:szCs w:val="30"/>
          <w:lang w:val="en-US" w:eastAsia="zh-CN"/>
        </w:rPr>
        <w:t>3.全面参与“双高计划”。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根据国家</w:t>
      </w:r>
      <w:r>
        <w:rPr>
          <w:rFonts w:hint="eastAsia" w:ascii="仿宋_GB2312" w:hAnsi="仿宋_GB2312" w:eastAsia="仿宋_GB2312" w:cs="仿宋_GB2312"/>
          <w:sz w:val="30"/>
          <w:szCs w:val="30"/>
        </w:rPr>
        <w:t>“双高计划”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省部</w:t>
      </w:r>
      <w:r>
        <w:rPr>
          <w:rFonts w:hint="eastAsia" w:ascii="仿宋_GB2312" w:hAnsi="仿宋_GB2312" w:eastAsia="仿宋_GB2312" w:cs="仿宋_GB2312"/>
          <w:sz w:val="30"/>
          <w:szCs w:val="30"/>
        </w:rPr>
        <w:t>验收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工作要求，落实学校有关工作安排，牵头多部门及本部门同事认真组织校级层间内部治理专项任务、佐证材料及学校层面的综合材料、典型案例、成果材料组稿工作。</w:t>
      </w:r>
    </w:p>
    <w:p w14:paraId="22C2E0C0">
      <w:pPr>
        <w:spacing w:line="540" w:lineRule="exact"/>
        <w:ind w:firstLine="600" w:firstLine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0"/>
          <w:szCs w:val="30"/>
          <w:lang w:val="en-US" w:eastAsia="zh-CN"/>
        </w:rPr>
        <w:t>4.全面做好省委巡视工作。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月10日-12月12日，新一轮省委巡视组派驻期间，担任巡视联络员，在党委指导下，入驻前期牵头制定迎接省委巡视工作方案，牵头组织各类报告撰写，巡视期间加强巡视驻点与校内的沟通联络，统筹做好材料调阅、会议协调、有关报告、工作报表和服务保障等各项工作。</w:t>
      </w:r>
    </w:p>
    <w:p w14:paraId="6AAA01F2">
      <w:pPr>
        <w:spacing w:line="540" w:lineRule="exact"/>
        <w:ind w:firstLine="600" w:firstLineChars="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0"/>
          <w:szCs w:val="30"/>
          <w:lang w:val="en-US" w:eastAsia="zh-CN"/>
        </w:rPr>
        <w:t>5.认真落实省委考核任务。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贯彻落实党委决策部署，充分结合省委综合考核指标要求，落细落实学校全年党政工作要点、秋学期党政工作要点及任务分解、督办落实。与纪委办牵头制订我为高质量发展找短板工作方案，积极参与专班工作，协助党委开展专项行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 w14:paraId="48B449D3">
      <w:pPr>
        <w:spacing w:line="540" w:lineRule="exact"/>
        <w:ind w:firstLine="600" w:firstLineChars="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0"/>
          <w:szCs w:val="30"/>
          <w:lang w:val="en-US" w:eastAsia="zh-CN"/>
        </w:rPr>
        <w:t>6.切实加强校地对接联络。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落实徐州市推动校地融合发展联席会议制度，作为学校联络员，强化机遇意识和责任担当，牵头组织有关部门对接联系市政府，将职业本科创建、湖西校区办学等8个项目列入《徐州市2024年推动校地融合发展要点》项目，积极参加校地融合发展联席会议，牵头组织各类议题报告材料，各项目推进取得较好成效。重点落实湖西校区校区建设和职本创建等关键项目，积极加强与沛县政府、徐州市政府和教育厅的沟通联系，确保校地工作信息通畅。</w:t>
      </w:r>
    </w:p>
    <w:p w14:paraId="3A9273B4">
      <w:pPr>
        <w:spacing w:line="540" w:lineRule="exact"/>
        <w:ind w:firstLine="600" w:firstLineChars="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0"/>
          <w:szCs w:val="30"/>
          <w:lang w:val="en-US" w:eastAsia="zh-CN"/>
        </w:rPr>
        <w:t>7.加强干部值班值守安排。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今年以来，校园安全稳定形势较为严峻，认真落实上级部门和学校党委行政安全稳定工作要求，统筹各单位、各部门、中层干部及总值班、各系统值班，健全值班制度和工作体系。特别是11月份以来，进一步健全干部24小时值班制，做好值班室条件保障，有效维护了校园安全稳定。</w:t>
      </w:r>
    </w:p>
    <w:p w14:paraId="106243DA">
      <w:pPr>
        <w:spacing w:line="540" w:lineRule="exact"/>
        <w:ind w:firstLine="600"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/>
          <w:bCs/>
          <w:sz w:val="30"/>
          <w:szCs w:val="30"/>
          <w:lang w:val="en-US" w:eastAsia="zh-CN"/>
        </w:rPr>
        <w:t>8.有序保持部门平稳运转。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面对人员变化和岗位调整的压力，注重团结部门同志，加强重点工作、重要事项、重大活动的统筹，协调做好任务分解和有序衔接。认真做好公文流转、公章审批和档案管理，落实上级来文、校内发文、上报公文的运转程序，做到严谨细实；落实公章管理责任，严格规范用印审批。健全信息工作机制，着重抓好突发事件信息、敏感预警信息的收集，细实做好省市平台信访件处理。认真做好学校决策会议事项的调度，加强重点事项督查督办，高质量完成全校重大会议服务保障，切实提高办文、办事、办会工作的效能。</w:t>
      </w:r>
    </w:p>
    <w:p w14:paraId="599360B9">
      <w:pPr>
        <w:spacing w:line="540" w:lineRule="exact"/>
        <w:ind w:firstLine="602"/>
        <w:rPr>
          <w:rFonts w:ascii="黑体" w:hAnsi="黑体" w:eastAsia="黑体" w:cs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严格遵守</w:t>
      </w:r>
      <w:r>
        <w:rPr>
          <w:rFonts w:hint="eastAsia" w:ascii="黑体" w:hAnsi="黑体" w:eastAsia="黑体" w:cs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廉洁</w:t>
      </w:r>
      <w:r>
        <w:rPr>
          <w:rFonts w:hint="eastAsia" w:ascii="黑体" w:hAnsi="黑体" w:eastAsia="黑体" w:cs="黑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纪律</w:t>
      </w:r>
      <w:r>
        <w:rPr>
          <w:rFonts w:hint="eastAsia" w:ascii="黑体" w:hAnsi="黑体" w:eastAsia="黑体" w:cs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，坚决筑牢廉政思想防线</w:t>
      </w:r>
    </w:p>
    <w:p w14:paraId="6E7E7A9B">
      <w:pPr>
        <w:spacing w:line="540" w:lineRule="exact"/>
        <w:ind w:firstLine="600"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任职以来，能够</w:t>
      </w:r>
      <w:r>
        <w:rPr>
          <w:rFonts w:hint="eastAsia" w:ascii="仿宋_GB2312" w:hAnsi="仿宋_GB2312" w:eastAsia="仿宋_GB2312" w:cs="仿宋_GB2312"/>
          <w:sz w:val="30"/>
          <w:szCs w:val="30"/>
        </w:rPr>
        <w:t>严格遵守政治纪律和政治规矩，在廉洁自律方面坚决筑牢思想防线，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认真学习《中国共产党纪律处分条例》，对标</w:t>
      </w:r>
      <w:r>
        <w:rPr>
          <w:rFonts w:hint="eastAsia" w:ascii="仿宋_GB2312" w:hAnsi="仿宋_GB2312" w:eastAsia="仿宋_GB2312" w:cs="仿宋_GB2312"/>
          <w:sz w:val="30"/>
          <w:szCs w:val="30"/>
        </w:rPr>
        <w:t>党员干部廉洁自律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0"/>
          <w:szCs w:val="30"/>
        </w:rPr>
        <w:t>有关要求，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加强自身建设，提高自我要求，接受同志监督，</w:t>
      </w:r>
      <w:r>
        <w:rPr>
          <w:rFonts w:hint="eastAsia" w:ascii="仿宋_GB2312" w:hAnsi="仿宋_GB2312" w:eastAsia="仿宋_GB2312" w:cs="仿宋_GB2312"/>
          <w:sz w:val="30"/>
          <w:szCs w:val="30"/>
        </w:rPr>
        <w:t>个人及身边工作人员无违规违纪现象。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在工作业务上，</w:t>
      </w:r>
      <w:r>
        <w:rPr>
          <w:rFonts w:hint="eastAsia" w:ascii="仿宋_GB2312" w:hAnsi="仿宋_GB2312" w:eastAsia="仿宋_GB2312" w:cs="仿宋_GB2312"/>
          <w:sz w:val="30"/>
          <w:szCs w:val="30"/>
        </w:rPr>
        <w:t>认真落实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中央八项规定精神，执行“三公经费”管理规定，严格落实</w:t>
      </w:r>
      <w:r>
        <w:rPr>
          <w:rFonts w:hint="eastAsia" w:ascii="仿宋_GB2312" w:hAnsi="仿宋_GB2312" w:eastAsia="仿宋_GB2312" w:cs="仿宋_GB2312"/>
          <w:sz w:val="30"/>
          <w:szCs w:val="30"/>
        </w:rPr>
        <w:t>学校深化干部作风建设“九项规定”，履职尽责，担当作为。</w:t>
      </w:r>
    </w:p>
    <w:p w14:paraId="7B4C8792">
      <w:pPr>
        <w:numPr>
          <w:ilvl w:val="0"/>
          <w:numId w:val="2"/>
        </w:numPr>
        <w:spacing w:line="540" w:lineRule="exact"/>
        <w:ind w:firstLine="602"/>
        <w:rPr>
          <w:rFonts w:hint="eastAsia" w:ascii="黑体" w:hAnsi="黑体" w:eastAsia="黑体" w:cs="黑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存在不足及努力方向</w:t>
      </w:r>
    </w:p>
    <w:p w14:paraId="2EC3B97B">
      <w:pPr>
        <w:spacing w:line="540" w:lineRule="exact"/>
        <w:ind w:left="0" w:leftChars="0"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工作生活中，得到了很多领导和同事的关心、指导和帮助，取得了一些收获和进步，对照学校高质量发展的要求，自身还存在一些缺点和不足：一是理论学习还需加强，限与忙于事务性工作，在加强自身学习、跟进思想武装上还不够，对部门党建工作抓得还不够深实。二是工作协同还需改进，面对重点任务、难点工作，协同各部门、各单位联合攻坚还不够积极主动，工作方式方法还有改进空间。三是业务管理还需优化，在办文、办会和用章管理、档案管理上，还需要进一步优化工作流程。</w:t>
      </w:r>
    </w:p>
    <w:p w14:paraId="0A21712B">
      <w:pPr>
        <w:spacing w:line="540" w:lineRule="exact"/>
        <w:ind w:left="0" w:leftChars="0" w:firstLine="600" w:firstLineChars="200"/>
        <w:rPr>
          <w:rFonts w:hint="default" w:ascii="黑体" w:hAnsi="黑体" w:eastAsia="黑体" w:cs="黑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在2025年工作中，我将进一步提高政治站位，强化党建引领、完善支部工作，强化工作协同、提高协调能力，创新工作机制、优化工作流程，通过不断改进工作，落细岗位责任，争取为学校发展做出更大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贡献。</w:t>
      </w:r>
    </w:p>
    <w:p w14:paraId="3A5ED362">
      <w:pPr>
        <w:spacing w:line="540" w:lineRule="exact"/>
        <w:ind w:firstLine="600" w:firstLine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1379AF16">
      <w:pPr>
        <w:jc w:val="center"/>
        <w:rPr>
          <w:rFonts w:hint="default" w:eastAsia="方正仿宋_GBK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80"/>
      </w:pPr>
      <w:r>
        <w:separator/>
      </w:r>
    </w:p>
  </w:endnote>
  <w:endnote w:type="continuationSeparator" w:id="1">
    <w:p>
      <w:pPr>
        <w:spacing w:line="240" w:lineRule="auto"/>
        <w:ind w:firstLine="6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80"/>
      </w:pPr>
      <w:r>
        <w:separator/>
      </w:r>
    </w:p>
  </w:footnote>
  <w:footnote w:type="continuationSeparator" w:id="1">
    <w:p>
      <w:pPr>
        <w:spacing w:line="240" w:lineRule="auto"/>
        <w:ind w:firstLine="6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1D150B"/>
    <w:multiLevelType w:val="singleLevel"/>
    <w:tmpl w:val="D01D15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D7F145"/>
    <w:multiLevelType w:val="singleLevel"/>
    <w:tmpl w:val="25D7F14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E2F86"/>
    <w:rsid w:val="16D7771E"/>
    <w:rsid w:val="190522C3"/>
    <w:rsid w:val="1A165196"/>
    <w:rsid w:val="1BB927E8"/>
    <w:rsid w:val="202E20B7"/>
    <w:rsid w:val="37571F83"/>
    <w:rsid w:val="382D2C55"/>
    <w:rsid w:val="3D580437"/>
    <w:rsid w:val="3FCA0369"/>
    <w:rsid w:val="4DB63A10"/>
    <w:rsid w:val="50F33A70"/>
    <w:rsid w:val="567C3C15"/>
    <w:rsid w:val="5CE21C10"/>
    <w:rsid w:val="60371606"/>
    <w:rsid w:val="7490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napToGrid w:val="0"/>
      <w:spacing w:line="590" w:lineRule="exact"/>
      <w:ind w:firstLine="200" w:firstLineChars="200"/>
      <w:jc w:val="both"/>
    </w:pPr>
    <w:rPr>
      <w:rFonts w:ascii="Times" w:hAnsi="Times" w:eastAsia="方正仿宋_GBK" w:cs="Times New Roman"/>
      <w:kern w:val="2"/>
      <w:sz w:val="34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4302</Words>
  <Characters>4372</Characters>
  <Lines>0</Lines>
  <Paragraphs>0</Paragraphs>
  <TotalTime>48</TotalTime>
  <ScaleCrop>false</ScaleCrop>
  <LinksUpToDate>false</LinksUpToDate>
  <CharactersWithSpaces>4374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2024-12-19T00:22:00Z</dcterms:created>
  <dc:creator>1</dc:creator>
  <cp:lastModifiedBy>李彦江</cp:lastModifiedBy>
  <dcterms:modified xsi:type="dcterms:W3CDTF">2024-12-23T10:19:47Z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eyJoZGlkIjoiYTc0ZWNiNGY0M2M5ZmI3MTYzNDUyZTA5MmU1OTY0ZTEiLCJ1c2VySWQiOiIxNDYwNDQxMTA0In0=</vt:lpwstr>
  </property>
  <property fmtid="{D5CDD505-2E9C-101B-9397-08002B2CF9AE}" pid="4" name="ICV">
    <vt:lpwstr>1357ABC90E844C6FA495DF6E95123DDE_12</vt:lpwstr>
  </property>
</Properties>
</file>