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74374" w:rsidRPr="005F0B89" w:rsidRDefault="00B74374" w:rsidP="005F0B89">
      <w:pPr>
        <w:adjustRightInd w:val="0"/>
        <w:snapToGrid w:val="0"/>
        <w:spacing w:line="276" w:lineRule="auto"/>
        <w:ind w:firstLine="435"/>
        <w:rPr>
          <w:rFonts w:ascii="楷体" w:eastAsia="楷体" w:hAnsi="楷体"/>
          <w:sz w:val="45"/>
          <w:szCs w:val="21"/>
        </w:rPr>
      </w:pPr>
    </w:p>
    <w:p w:rsidR="00B74374" w:rsidRPr="005F0B89" w:rsidRDefault="00B74374" w:rsidP="005F0B89">
      <w:pPr>
        <w:adjustRightInd w:val="0"/>
        <w:snapToGrid w:val="0"/>
        <w:spacing w:line="276" w:lineRule="auto"/>
        <w:ind w:firstLine="435"/>
        <w:rPr>
          <w:rFonts w:ascii="楷体" w:eastAsia="楷体" w:hAnsi="楷体"/>
          <w:sz w:val="45"/>
          <w:szCs w:val="21"/>
        </w:rPr>
      </w:pPr>
    </w:p>
    <w:p w:rsidR="00B74374" w:rsidRPr="005F0B89" w:rsidRDefault="00B74374" w:rsidP="005F0B89">
      <w:pPr>
        <w:adjustRightInd w:val="0"/>
        <w:snapToGrid w:val="0"/>
        <w:spacing w:line="276" w:lineRule="auto"/>
        <w:ind w:firstLine="435"/>
        <w:rPr>
          <w:rFonts w:ascii="楷体" w:eastAsia="楷体" w:hAnsi="楷体"/>
          <w:sz w:val="45"/>
          <w:szCs w:val="21"/>
        </w:rPr>
      </w:pPr>
    </w:p>
    <w:p w:rsidR="00B74374" w:rsidRPr="005F0B89" w:rsidRDefault="00E80428" w:rsidP="005F0B89">
      <w:pPr>
        <w:adjustRightInd w:val="0"/>
        <w:snapToGrid w:val="0"/>
        <w:spacing w:line="276" w:lineRule="auto"/>
        <w:ind w:firstLine="435"/>
        <w:jc w:val="center"/>
        <w:rPr>
          <w:rFonts w:ascii="楷体" w:eastAsia="楷体" w:hAnsi="楷体"/>
          <w:b/>
          <w:sz w:val="45"/>
          <w:szCs w:val="21"/>
        </w:rPr>
      </w:pPr>
      <w:r w:rsidRPr="005F0B89">
        <w:rPr>
          <w:rFonts w:ascii="楷体" w:eastAsia="楷体" w:hAnsi="楷体" w:hint="eastAsia"/>
          <w:b/>
          <w:sz w:val="45"/>
          <w:szCs w:val="21"/>
        </w:rPr>
        <w:t>聘期</w:t>
      </w:r>
      <w:r w:rsidR="00B74374" w:rsidRPr="005F0B89">
        <w:rPr>
          <w:rFonts w:ascii="楷体" w:eastAsia="楷体" w:hAnsi="楷体" w:hint="eastAsia"/>
          <w:b/>
          <w:sz w:val="45"/>
          <w:szCs w:val="21"/>
        </w:rPr>
        <w:t>以来述职述廉报告</w:t>
      </w: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B74374" w:rsidP="005F0B89">
      <w:pPr>
        <w:adjustRightInd w:val="0"/>
        <w:snapToGrid w:val="0"/>
        <w:spacing w:line="276" w:lineRule="auto"/>
        <w:ind w:firstLine="435"/>
        <w:rPr>
          <w:rFonts w:ascii="楷体" w:eastAsia="楷体" w:hAnsi="楷体"/>
          <w:b/>
          <w:szCs w:val="21"/>
        </w:rPr>
      </w:pPr>
    </w:p>
    <w:p w:rsidR="00B74374" w:rsidRPr="005F0B89" w:rsidRDefault="00CD2A47" w:rsidP="005F0B89">
      <w:pPr>
        <w:adjustRightInd w:val="0"/>
        <w:snapToGrid w:val="0"/>
        <w:spacing w:line="276" w:lineRule="auto"/>
        <w:ind w:firstLine="435"/>
        <w:jc w:val="center"/>
        <w:rPr>
          <w:rFonts w:ascii="楷体" w:eastAsia="楷体" w:hAnsi="楷体"/>
          <w:b/>
          <w:sz w:val="35"/>
          <w:szCs w:val="27"/>
        </w:rPr>
      </w:pPr>
      <w:r w:rsidRPr="005F0B89">
        <w:rPr>
          <w:rFonts w:ascii="楷体" w:eastAsia="楷体" w:hAnsi="楷体" w:hint="eastAsia"/>
          <w:b/>
          <w:sz w:val="35"/>
          <w:szCs w:val="27"/>
        </w:rPr>
        <w:t>教务处</w:t>
      </w:r>
    </w:p>
    <w:p w:rsidR="00B74374" w:rsidRPr="005F0B89" w:rsidRDefault="00B74374" w:rsidP="005F0B89">
      <w:pPr>
        <w:adjustRightInd w:val="0"/>
        <w:snapToGrid w:val="0"/>
        <w:spacing w:line="276" w:lineRule="auto"/>
        <w:ind w:firstLine="435"/>
        <w:jc w:val="center"/>
        <w:rPr>
          <w:rFonts w:ascii="楷体" w:eastAsia="楷体" w:hAnsi="楷体"/>
          <w:b/>
          <w:sz w:val="29"/>
          <w:szCs w:val="21"/>
        </w:rPr>
      </w:pPr>
      <w:r w:rsidRPr="005F0B89">
        <w:rPr>
          <w:rFonts w:ascii="楷体" w:eastAsia="楷体" w:hAnsi="楷体" w:hint="eastAsia"/>
          <w:b/>
          <w:sz w:val="29"/>
          <w:szCs w:val="21"/>
        </w:rPr>
        <w:t>曹洪吉</w:t>
      </w:r>
    </w:p>
    <w:p w:rsidR="00B74374" w:rsidRPr="005F0B89" w:rsidRDefault="00B74374" w:rsidP="005F0B89">
      <w:pPr>
        <w:adjustRightInd w:val="0"/>
        <w:snapToGrid w:val="0"/>
        <w:spacing w:line="276" w:lineRule="auto"/>
        <w:ind w:firstLine="435"/>
        <w:jc w:val="center"/>
        <w:rPr>
          <w:rFonts w:ascii="楷体" w:eastAsia="楷体" w:hAnsi="楷体"/>
          <w:b/>
          <w:sz w:val="29"/>
          <w:szCs w:val="21"/>
        </w:rPr>
      </w:pPr>
      <w:r w:rsidRPr="005F0B89">
        <w:rPr>
          <w:rFonts w:ascii="楷体" w:eastAsia="楷体" w:hAnsi="楷体"/>
          <w:b/>
          <w:sz w:val="29"/>
          <w:szCs w:val="21"/>
        </w:rPr>
        <w:t>20</w:t>
      </w:r>
      <w:r w:rsidR="00E80428" w:rsidRPr="005F0B89">
        <w:rPr>
          <w:rFonts w:ascii="楷体" w:eastAsia="楷体" w:hAnsi="楷体"/>
          <w:b/>
          <w:sz w:val="29"/>
          <w:szCs w:val="21"/>
        </w:rPr>
        <w:t>2</w:t>
      </w:r>
      <w:r w:rsidR="00CD2A47" w:rsidRPr="005F0B89">
        <w:rPr>
          <w:rFonts w:ascii="楷体" w:eastAsia="楷体" w:hAnsi="楷体"/>
          <w:b/>
          <w:sz w:val="29"/>
          <w:szCs w:val="21"/>
        </w:rPr>
        <w:t>4</w:t>
      </w:r>
      <w:r w:rsidRPr="005F0B89">
        <w:rPr>
          <w:rFonts w:ascii="楷体" w:eastAsia="楷体" w:hAnsi="楷体" w:hint="eastAsia"/>
          <w:b/>
          <w:sz w:val="29"/>
          <w:szCs w:val="21"/>
        </w:rPr>
        <w:t>年</w:t>
      </w:r>
      <w:r w:rsidR="00E80428" w:rsidRPr="005F0B89">
        <w:rPr>
          <w:rFonts w:ascii="楷体" w:eastAsia="楷体" w:hAnsi="楷体"/>
          <w:b/>
          <w:sz w:val="29"/>
          <w:szCs w:val="21"/>
        </w:rPr>
        <w:t>1</w:t>
      </w:r>
      <w:r w:rsidR="00CD2A47" w:rsidRPr="005F0B89">
        <w:rPr>
          <w:rFonts w:ascii="楷体" w:eastAsia="楷体" w:hAnsi="楷体"/>
          <w:b/>
          <w:sz w:val="29"/>
          <w:szCs w:val="21"/>
        </w:rPr>
        <w:t>2</w:t>
      </w:r>
      <w:r w:rsidRPr="005F0B89">
        <w:rPr>
          <w:rFonts w:ascii="楷体" w:eastAsia="楷体" w:hAnsi="楷体" w:hint="eastAsia"/>
          <w:b/>
          <w:sz w:val="29"/>
          <w:szCs w:val="21"/>
        </w:rPr>
        <w:t>月</w:t>
      </w:r>
      <w:r w:rsidR="00CD2A47" w:rsidRPr="005F0B89">
        <w:rPr>
          <w:rFonts w:ascii="楷体" w:eastAsia="楷体" w:hAnsi="楷体"/>
          <w:b/>
          <w:sz w:val="29"/>
          <w:szCs w:val="21"/>
        </w:rPr>
        <w:t>20</w:t>
      </w:r>
      <w:r w:rsidRPr="005F0B89">
        <w:rPr>
          <w:rFonts w:ascii="楷体" w:eastAsia="楷体" w:hAnsi="楷体" w:hint="eastAsia"/>
          <w:b/>
          <w:sz w:val="29"/>
          <w:szCs w:val="21"/>
        </w:rPr>
        <w:t>日</w:t>
      </w:r>
    </w:p>
    <w:p w:rsidR="00B74374" w:rsidRPr="005F0B89" w:rsidRDefault="00B74374" w:rsidP="005F0B89">
      <w:pPr>
        <w:adjustRightInd w:val="0"/>
        <w:snapToGrid w:val="0"/>
        <w:spacing w:line="276" w:lineRule="auto"/>
        <w:ind w:firstLine="435"/>
        <w:jc w:val="center"/>
        <w:rPr>
          <w:rFonts w:ascii="楷体" w:eastAsia="楷体" w:hAnsi="楷体"/>
          <w:sz w:val="29"/>
          <w:szCs w:val="21"/>
        </w:rPr>
        <w:sectPr w:rsidR="00B74374" w:rsidRPr="005F0B89" w:rsidSect="002E74CA">
          <w:footerReference w:type="default" r:id="rId7"/>
          <w:pgSz w:w="11906" w:h="16838"/>
          <w:pgMar w:top="1440" w:right="1800" w:bottom="1440" w:left="1800" w:header="851" w:footer="992" w:gutter="0"/>
          <w:cols w:space="425"/>
          <w:docGrid w:type="lines" w:linePitch="312"/>
        </w:sectPr>
      </w:pPr>
    </w:p>
    <w:p w:rsidR="000310C0" w:rsidRPr="005F0B89" w:rsidRDefault="000310C0" w:rsidP="005F0B89">
      <w:pPr>
        <w:adjustRightInd w:val="0"/>
        <w:snapToGrid w:val="0"/>
        <w:spacing w:line="276" w:lineRule="auto"/>
        <w:ind w:firstLine="435"/>
        <w:rPr>
          <w:rFonts w:ascii="楷体" w:eastAsia="楷体" w:hAnsi="楷体"/>
          <w:sz w:val="24"/>
        </w:rPr>
      </w:pPr>
      <w:r w:rsidRPr="005F0B89">
        <w:rPr>
          <w:rFonts w:ascii="楷体" w:eastAsia="楷体" w:hAnsi="楷体" w:hint="eastAsia"/>
          <w:sz w:val="24"/>
        </w:rPr>
        <w:lastRenderedPageBreak/>
        <w:t>20</w:t>
      </w:r>
      <w:r w:rsidR="00CD2A47" w:rsidRPr="005F0B89">
        <w:rPr>
          <w:rFonts w:ascii="楷体" w:eastAsia="楷体" w:hAnsi="楷体"/>
          <w:sz w:val="24"/>
        </w:rPr>
        <w:t>22</w:t>
      </w:r>
      <w:r w:rsidRPr="005F0B89">
        <w:rPr>
          <w:rFonts w:ascii="楷体" w:eastAsia="楷体" w:hAnsi="楷体" w:hint="eastAsia"/>
          <w:sz w:val="24"/>
        </w:rPr>
        <w:t>年至今，我担任</w:t>
      </w:r>
      <w:r w:rsidR="00E80428" w:rsidRPr="005F0B89">
        <w:rPr>
          <w:rFonts w:ascii="楷体" w:eastAsia="楷体" w:hAnsi="楷体" w:hint="eastAsia"/>
          <w:sz w:val="24"/>
        </w:rPr>
        <w:t>建筑建造学院</w:t>
      </w:r>
      <w:r w:rsidRPr="005F0B89">
        <w:rPr>
          <w:rFonts w:ascii="楷体" w:eastAsia="楷体" w:hAnsi="楷体" w:hint="eastAsia"/>
          <w:sz w:val="24"/>
        </w:rPr>
        <w:t>副院长</w:t>
      </w:r>
      <w:r w:rsidR="003531D7" w:rsidRPr="005F0B89">
        <w:rPr>
          <w:rFonts w:ascii="楷体" w:eastAsia="楷体" w:hAnsi="楷体" w:hint="eastAsia"/>
          <w:sz w:val="24"/>
        </w:rPr>
        <w:t>、教务处副处长等职务</w:t>
      </w:r>
      <w:r w:rsidRPr="005F0B89">
        <w:rPr>
          <w:rFonts w:ascii="楷体" w:eastAsia="楷体" w:hAnsi="楷体" w:hint="eastAsia"/>
          <w:sz w:val="24"/>
        </w:rPr>
        <w:t>。</w:t>
      </w:r>
      <w:r w:rsidR="002853D9">
        <w:rPr>
          <w:rFonts w:ascii="楷体" w:eastAsia="楷体" w:hAnsi="楷体" w:hint="eastAsia"/>
          <w:sz w:val="24"/>
        </w:rPr>
        <w:t>聘期内</w:t>
      </w:r>
      <w:r w:rsidRPr="005F0B89">
        <w:rPr>
          <w:rFonts w:ascii="楷体" w:eastAsia="楷体" w:hAnsi="楷体" w:hint="eastAsia"/>
          <w:sz w:val="24"/>
        </w:rPr>
        <w:t>，在校党委和各级行政部门的领导下，</w:t>
      </w:r>
      <w:r w:rsidR="00B6028A" w:rsidRPr="005F0B89">
        <w:rPr>
          <w:rFonts w:ascii="楷体" w:eastAsia="楷体" w:hAnsi="楷体"/>
          <w:sz w:val="24"/>
        </w:rPr>
        <w:t>务实落实学校第三次党代会</w:t>
      </w:r>
      <w:proofErr w:type="gramStart"/>
      <w:r w:rsidR="00B6028A" w:rsidRPr="005F0B89">
        <w:rPr>
          <w:rFonts w:ascii="楷体" w:eastAsia="楷体" w:hAnsi="楷体"/>
          <w:sz w:val="24"/>
        </w:rPr>
        <w:t>作出</w:t>
      </w:r>
      <w:proofErr w:type="gramEnd"/>
      <w:r w:rsidR="00B6028A" w:rsidRPr="005F0B89">
        <w:rPr>
          <w:rFonts w:ascii="楷体" w:eastAsia="楷体" w:hAnsi="楷体"/>
          <w:sz w:val="24"/>
        </w:rPr>
        <w:t>的战略部署，紧紧围绕立德树人根本任务，以创建本科层次职业学校为核心目标</w:t>
      </w:r>
      <w:r w:rsidR="00B6028A" w:rsidRPr="005F0B89">
        <w:rPr>
          <w:rFonts w:ascii="楷体" w:eastAsia="楷体" w:hAnsi="楷体" w:hint="eastAsia"/>
          <w:sz w:val="24"/>
        </w:rPr>
        <w:t>，</w:t>
      </w:r>
      <w:r w:rsidRPr="005F0B89">
        <w:rPr>
          <w:rFonts w:ascii="楷体" w:eastAsia="楷体" w:hAnsi="楷体" w:hint="eastAsia"/>
          <w:sz w:val="24"/>
        </w:rPr>
        <w:t>紧紧围绕学校</w:t>
      </w:r>
      <w:r w:rsidR="00F957D4" w:rsidRPr="005F0B89">
        <w:rPr>
          <w:rFonts w:ascii="楷体" w:eastAsia="楷体" w:hAnsi="楷体" w:hint="eastAsia"/>
          <w:sz w:val="24"/>
        </w:rPr>
        <w:t>每年</w:t>
      </w:r>
      <w:r w:rsidRPr="005F0B89">
        <w:rPr>
          <w:rFonts w:ascii="楷体" w:eastAsia="楷体" w:hAnsi="楷体" w:hint="eastAsia"/>
          <w:sz w:val="24"/>
        </w:rPr>
        <w:t>党政工作要点和</w:t>
      </w:r>
      <w:r w:rsidR="00E80428" w:rsidRPr="005F0B89">
        <w:rPr>
          <w:rFonts w:ascii="楷体" w:eastAsia="楷体" w:hAnsi="楷体" w:hint="eastAsia"/>
          <w:sz w:val="24"/>
        </w:rPr>
        <w:t>建筑建造学院</w:t>
      </w:r>
      <w:r w:rsidR="003531D7" w:rsidRPr="005F0B89">
        <w:rPr>
          <w:rFonts w:ascii="楷体" w:eastAsia="楷体" w:hAnsi="楷体" w:hint="eastAsia"/>
          <w:sz w:val="24"/>
        </w:rPr>
        <w:t>、教务处</w:t>
      </w:r>
      <w:r w:rsidRPr="005F0B89">
        <w:rPr>
          <w:rFonts w:ascii="楷体" w:eastAsia="楷体" w:hAnsi="楷体" w:hint="eastAsia"/>
          <w:sz w:val="24"/>
        </w:rPr>
        <w:t>每年工作</w:t>
      </w:r>
      <w:r w:rsidR="0034660D" w:rsidRPr="005F0B89">
        <w:rPr>
          <w:rFonts w:ascii="楷体" w:eastAsia="楷体" w:hAnsi="楷体" w:hint="eastAsia"/>
          <w:sz w:val="24"/>
        </w:rPr>
        <w:t>任务</w:t>
      </w:r>
      <w:r w:rsidRPr="005F0B89">
        <w:rPr>
          <w:rFonts w:ascii="楷体" w:eastAsia="楷体" w:hAnsi="楷体" w:hint="eastAsia"/>
          <w:sz w:val="24"/>
        </w:rPr>
        <w:t>，较好地完成了各项</w:t>
      </w:r>
      <w:r w:rsidR="0034660D" w:rsidRPr="005F0B89">
        <w:rPr>
          <w:rFonts w:ascii="楷体" w:eastAsia="楷体" w:hAnsi="楷体" w:hint="eastAsia"/>
          <w:sz w:val="24"/>
        </w:rPr>
        <w:t>工作</w:t>
      </w:r>
      <w:r w:rsidRPr="005F0B89">
        <w:rPr>
          <w:rFonts w:ascii="楷体" w:eastAsia="楷体" w:hAnsi="楷体" w:hint="eastAsia"/>
          <w:sz w:val="24"/>
        </w:rPr>
        <w:t>。现就</w:t>
      </w:r>
      <w:r w:rsidR="008E2B0A" w:rsidRPr="005F0B89">
        <w:rPr>
          <w:rFonts w:ascii="楷体" w:eastAsia="楷体" w:hAnsi="楷体" w:hint="eastAsia"/>
          <w:sz w:val="24"/>
        </w:rPr>
        <w:t>聘期</w:t>
      </w:r>
      <w:r w:rsidRPr="005F0B89">
        <w:rPr>
          <w:rFonts w:ascii="楷体" w:eastAsia="楷体" w:hAnsi="楷体" w:hint="eastAsia"/>
          <w:sz w:val="24"/>
        </w:rPr>
        <w:t>以来的工作情况述职如下，请各位领导和老师给予批评指正</w:t>
      </w:r>
      <w:r w:rsidR="00910E7F">
        <w:rPr>
          <w:rFonts w:ascii="楷体" w:eastAsia="楷体" w:hAnsi="楷体" w:hint="eastAsia"/>
          <w:sz w:val="24"/>
        </w:rPr>
        <w:t>。</w:t>
      </w:r>
    </w:p>
    <w:p w:rsidR="000310C0" w:rsidRPr="005F0B89" w:rsidRDefault="00532A1C" w:rsidP="005F0B89">
      <w:pPr>
        <w:adjustRightInd w:val="0"/>
        <w:snapToGrid w:val="0"/>
        <w:spacing w:line="276" w:lineRule="auto"/>
        <w:ind w:firstLine="435"/>
        <w:rPr>
          <w:rFonts w:ascii="楷体" w:eastAsia="楷体" w:hAnsi="楷体"/>
          <w:sz w:val="24"/>
        </w:rPr>
      </w:pPr>
      <w:r>
        <w:rPr>
          <w:rFonts w:ascii="楷体" w:eastAsia="楷体" w:hAnsi="楷体" w:hint="eastAsia"/>
          <w:sz w:val="24"/>
        </w:rPr>
        <w:t>一</w:t>
      </w:r>
      <w:r w:rsidR="000310C0" w:rsidRPr="005F0B89">
        <w:rPr>
          <w:rFonts w:ascii="楷体" w:eastAsia="楷体" w:hAnsi="楷体" w:hint="eastAsia"/>
          <w:sz w:val="24"/>
        </w:rPr>
        <w:t>、德</w:t>
      </w:r>
    </w:p>
    <w:p w:rsidR="000310C0" w:rsidRPr="005F0B89" w:rsidRDefault="000310C0" w:rsidP="005F0B89">
      <w:pPr>
        <w:spacing w:line="276" w:lineRule="auto"/>
        <w:ind w:firstLineChars="168" w:firstLine="403"/>
        <w:rPr>
          <w:rFonts w:ascii="楷体" w:eastAsia="楷体" w:hAnsi="楷体"/>
          <w:sz w:val="24"/>
        </w:rPr>
      </w:pPr>
      <w:r w:rsidRPr="005F0B89">
        <w:rPr>
          <w:rFonts w:ascii="楷体" w:eastAsia="楷体" w:hAnsi="楷体" w:hint="eastAsia"/>
          <w:sz w:val="24"/>
        </w:rPr>
        <w:t>作为一名高校教师，我谨遵高校</w:t>
      </w:r>
      <w:r w:rsidRPr="005F0B89">
        <w:rPr>
          <w:rFonts w:ascii="楷体" w:eastAsia="楷体" w:hAnsi="楷体"/>
          <w:sz w:val="24"/>
        </w:rPr>
        <w:t>教师</w:t>
      </w:r>
      <w:r w:rsidRPr="005F0B89">
        <w:rPr>
          <w:rFonts w:ascii="楷体" w:eastAsia="楷体" w:hAnsi="楷体" w:hint="eastAsia"/>
          <w:sz w:val="24"/>
        </w:rPr>
        <w:t>职业道德。</w:t>
      </w:r>
      <w:r w:rsidR="008D7A9C" w:rsidRPr="005F0B89">
        <w:rPr>
          <w:rFonts w:ascii="楷体" w:eastAsia="楷体" w:hAnsi="楷体"/>
          <w:sz w:val="24"/>
        </w:rPr>
        <w:t>爱国守法</w:t>
      </w:r>
      <w:r w:rsidRPr="005F0B89">
        <w:rPr>
          <w:rFonts w:ascii="楷体" w:eastAsia="楷体" w:hAnsi="楷体" w:hint="eastAsia"/>
          <w:sz w:val="24"/>
        </w:rPr>
        <w:t>，</w:t>
      </w:r>
      <w:r w:rsidR="008D7A9C" w:rsidRPr="005F0B89">
        <w:rPr>
          <w:rFonts w:ascii="楷体" w:eastAsia="楷体" w:hAnsi="楷体"/>
          <w:sz w:val="24"/>
        </w:rPr>
        <w:t>牢固树立理想信念，</w:t>
      </w:r>
      <w:proofErr w:type="gramStart"/>
      <w:r w:rsidR="008D7A9C" w:rsidRPr="005F0B89">
        <w:rPr>
          <w:rFonts w:ascii="楷体" w:eastAsia="楷体" w:hAnsi="楷体"/>
          <w:sz w:val="24"/>
        </w:rPr>
        <w:t>践行</w:t>
      </w:r>
      <w:proofErr w:type="gramEnd"/>
      <w:r w:rsidR="008D7A9C" w:rsidRPr="005F0B89">
        <w:rPr>
          <w:rFonts w:ascii="楷体" w:eastAsia="楷体" w:hAnsi="楷体"/>
          <w:sz w:val="24"/>
        </w:rPr>
        <w:t>社会主义核心价值观，</w:t>
      </w:r>
      <w:r w:rsidR="00BF35B8" w:rsidRPr="005F0B89">
        <w:rPr>
          <w:rFonts w:ascii="楷体" w:eastAsia="楷体" w:hAnsi="楷体" w:hint="eastAsia"/>
          <w:sz w:val="24"/>
        </w:rPr>
        <w:t>理解把握培养人才应</w:t>
      </w:r>
      <w:proofErr w:type="gramStart"/>
      <w:r w:rsidR="00BF35B8" w:rsidRPr="005F0B89">
        <w:rPr>
          <w:rFonts w:ascii="楷体" w:eastAsia="楷体" w:hAnsi="楷体" w:hint="eastAsia"/>
          <w:sz w:val="24"/>
        </w:rPr>
        <w:t>立足党</w:t>
      </w:r>
      <w:proofErr w:type="gramEnd"/>
      <w:r w:rsidR="00BF35B8" w:rsidRPr="005F0B89">
        <w:rPr>
          <w:rFonts w:ascii="楷体" w:eastAsia="楷体" w:hAnsi="楷体" w:hint="eastAsia"/>
          <w:sz w:val="24"/>
        </w:rPr>
        <w:t>和国家事业发展全局的高度，坚守为党育人、为国育才的目标，</w:t>
      </w:r>
      <w:r w:rsidR="008D7A9C" w:rsidRPr="005F0B89">
        <w:rPr>
          <w:rFonts w:ascii="楷体" w:eastAsia="楷体" w:hAnsi="楷体"/>
          <w:sz w:val="24"/>
        </w:rPr>
        <w:t>自觉增强立德树人、教书育人的荣誉感和责任感，做学生健康成长的指导者和引路人；</w:t>
      </w:r>
      <w:r w:rsidR="008D7A9C" w:rsidRPr="005F0B89">
        <w:rPr>
          <w:rFonts w:ascii="楷体" w:eastAsia="楷体" w:hAnsi="楷体" w:hint="eastAsia"/>
          <w:sz w:val="24"/>
        </w:rPr>
        <w:t>始终</w:t>
      </w:r>
      <w:r w:rsidRPr="005F0B89">
        <w:rPr>
          <w:rFonts w:ascii="楷体" w:eastAsia="楷体" w:hAnsi="楷体"/>
          <w:sz w:val="24"/>
        </w:rPr>
        <w:t>关爱学生</w:t>
      </w:r>
      <w:r w:rsidRPr="005F0B89">
        <w:rPr>
          <w:rFonts w:ascii="楷体" w:eastAsia="楷体" w:hAnsi="楷体" w:hint="eastAsia"/>
          <w:sz w:val="24"/>
        </w:rPr>
        <w:t>，</w:t>
      </w:r>
      <w:r w:rsidRPr="005F0B89">
        <w:rPr>
          <w:rFonts w:ascii="楷体" w:eastAsia="楷体" w:hAnsi="楷体"/>
          <w:sz w:val="24"/>
        </w:rPr>
        <w:t>坚守高尚情操，知荣明耻，</w:t>
      </w:r>
      <w:hyperlink r:id="rId8" w:tgtFrame="_blank" w:history="1">
        <w:r w:rsidRPr="005F0B89">
          <w:rPr>
            <w:rFonts w:ascii="楷体" w:eastAsia="楷体" w:hAnsi="楷体"/>
            <w:sz w:val="24"/>
          </w:rPr>
          <w:t>严于律己</w:t>
        </w:r>
      </w:hyperlink>
      <w:r w:rsidRPr="005F0B89">
        <w:rPr>
          <w:rFonts w:ascii="楷体" w:eastAsia="楷体" w:hAnsi="楷体"/>
          <w:sz w:val="24"/>
        </w:rPr>
        <w:t>，以身作则。</w:t>
      </w:r>
      <w:r w:rsidRPr="005F0B89">
        <w:rPr>
          <w:rFonts w:ascii="楷体" w:eastAsia="楷体" w:hAnsi="楷体" w:hint="eastAsia"/>
          <w:sz w:val="24"/>
        </w:rPr>
        <w:t>作为教学管理人员</w:t>
      </w:r>
      <w:r w:rsidRPr="005F0B89">
        <w:rPr>
          <w:rFonts w:ascii="楷体" w:eastAsia="楷体" w:hAnsi="楷体"/>
          <w:sz w:val="24"/>
        </w:rPr>
        <w:t>，</w:t>
      </w:r>
      <w:r w:rsidR="00EB39A3" w:rsidRPr="005F0B89">
        <w:rPr>
          <w:rFonts w:ascii="楷体" w:eastAsia="楷体" w:hAnsi="楷体" w:hint="eastAsia"/>
          <w:sz w:val="24"/>
        </w:rPr>
        <w:t>坚持</w:t>
      </w:r>
      <w:r w:rsidR="008D7A9C" w:rsidRPr="005F0B89">
        <w:rPr>
          <w:rFonts w:ascii="楷体" w:eastAsia="楷体" w:hAnsi="楷体"/>
          <w:sz w:val="24"/>
        </w:rPr>
        <w:t>终身学习理念，加强学习，拓宽视野，更新知识</w:t>
      </w:r>
      <w:r w:rsidR="008D7A9C" w:rsidRPr="005F0B89">
        <w:rPr>
          <w:rFonts w:ascii="楷体" w:eastAsia="楷体" w:hAnsi="楷体" w:hint="eastAsia"/>
          <w:sz w:val="24"/>
        </w:rPr>
        <w:t>，</w:t>
      </w:r>
      <w:r w:rsidR="00EB39A3" w:rsidRPr="005F0B89">
        <w:rPr>
          <w:rFonts w:ascii="楷体" w:eastAsia="楷体" w:hAnsi="楷体" w:hint="eastAsia"/>
          <w:sz w:val="24"/>
        </w:rPr>
        <w:t>尤其是</w:t>
      </w:r>
      <w:r w:rsidR="00282C92" w:rsidRPr="005F0B89">
        <w:rPr>
          <w:rFonts w:ascii="楷体" w:eastAsia="楷体" w:hAnsi="楷体" w:hint="eastAsia"/>
          <w:sz w:val="24"/>
        </w:rPr>
        <w:t>职业</w:t>
      </w:r>
      <w:r w:rsidRPr="005F0B89">
        <w:rPr>
          <w:rFonts w:ascii="楷体" w:eastAsia="楷体" w:hAnsi="楷体" w:hint="eastAsia"/>
          <w:sz w:val="24"/>
        </w:rPr>
        <w:t>教育规律。注重学思结合，知行合一，不断提高教学管理质量</w:t>
      </w:r>
      <w:r w:rsidR="00282C92" w:rsidRPr="005F0B89">
        <w:rPr>
          <w:rFonts w:ascii="楷体" w:eastAsia="楷体" w:hAnsi="楷体" w:hint="eastAsia"/>
          <w:sz w:val="24"/>
        </w:rPr>
        <w:t>水平和</w:t>
      </w:r>
      <w:r w:rsidR="00EB39A3" w:rsidRPr="005F0B89">
        <w:rPr>
          <w:rFonts w:ascii="楷体" w:eastAsia="楷体" w:hAnsi="楷体" w:hint="eastAsia"/>
          <w:sz w:val="24"/>
        </w:rPr>
        <w:t>实效性</w:t>
      </w:r>
      <w:r w:rsidR="008D7A9C" w:rsidRPr="005F0B89">
        <w:rPr>
          <w:rFonts w:ascii="楷体" w:eastAsia="楷体" w:hAnsi="楷体"/>
          <w:sz w:val="24"/>
        </w:rPr>
        <w:t>。</w:t>
      </w:r>
      <w:r w:rsidRPr="005F0B89">
        <w:rPr>
          <w:rFonts w:ascii="楷体" w:eastAsia="楷体" w:hAnsi="楷体" w:hint="eastAsia"/>
          <w:sz w:val="24"/>
        </w:rPr>
        <w:t>通过</w:t>
      </w:r>
      <w:r w:rsidR="00282C92" w:rsidRPr="005F0B89">
        <w:rPr>
          <w:rFonts w:ascii="楷体" w:eastAsia="楷体" w:hAnsi="楷体"/>
          <w:sz w:val="24"/>
        </w:rPr>
        <w:t>3</w:t>
      </w:r>
      <w:r w:rsidRPr="005F0B89">
        <w:rPr>
          <w:rFonts w:ascii="楷体" w:eastAsia="楷体" w:hAnsi="楷体" w:hint="eastAsia"/>
          <w:sz w:val="24"/>
        </w:rPr>
        <w:t>年多的在岗学习与个人研修，不断提高自己的修为，</w:t>
      </w:r>
      <w:r w:rsidR="008D7A9C" w:rsidRPr="005F0B89">
        <w:rPr>
          <w:rFonts w:ascii="楷体" w:eastAsia="楷体" w:hAnsi="楷体"/>
          <w:sz w:val="24"/>
        </w:rPr>
        <w:t>牢固树立改革创新意识，为</w:t>
      </w:r>
      <w:r w:rsidR="009A60DC">
        <w:rPr>
          <w:rFonts w:ascii="楷体" w:eastAsia="楷体" w:hAnsi="楷体" w:hint="eastAsia"/>
          <w:sz w:val="24"/>
        </w:rPr>
        <w:t>学校</w:t>
      </w:r>
      <w:r w:rsidR="008D7A9C" w:rsidRPr="005F0B89">
        <w:rPr>
          <w:rFonts w:ascii="楷体" w:eastAsia="楷体" w:hAnsi="楷体"/>
          <w:sz w:val="24"/>
        </w:rPr>
        <w:t>发展</w:t>
      </w:r>
      <w:r w:rsidR="009A60DC">
        <w:rPr>
          <w:rFonts w:ascii="楷体" w:eastAsia="楷体" w:hAnsi="楷体" w:hint="eastAsia"/>
          <w:sz w:val="24"/>
        </w:rPr>
        <w:t>和</w:t>
      </w:r>
      <w:r w:rsidR="008D7A9C" w:rsidRPr="005F0B89">
        <w:rPr>
          <w:rFonts w:ascii="楷体" w:eastAsia="楷体" w:hAnsi="楷体" w:hint="eastAsia"/>
          <w:sz w:val="24"/>
        </w:rPr>
        <w:t>职业</w:t>
      </w:r>
      <w:r w:rsidR="008D7A9C" w:rsidRPr="005F0B89">
        <w:rPr>
          <w:rFonts w:ascii="楷体" w:eastAsia="楷体" w:hAnsi="楷体"/>
          <w:sz w:val="24"/>
        </w:rPr>
        <w:t>教育</w:t>
      </w:r>
      <w:proofErr w:type="gramStart"/>
      <w:r w:rsidR="008D7A9C" w:rsidRPr="005F0B89">
        <w:rPr>
          <w:rFonts w:ascii="楷体" w:eastAsia="楷体" w:hAnsi="楷体"/>
          <w:sz w:val="24"/>
        </w:rPr>
        <w:t>作出</w:t>
      </w:r>
      <w:proofErr w:type="gramEnd"/>
      <w:r w:rsidR="008D7A9C" w:rsidRPr="005F0B89">
        <w:rPr>
          <w:rFonts w:ascii="楷体" w:eastAsia="楷体" w:hAnsi="楷体"/>
          <w:sz w:val="24"/>
        </w:rPr>
        <w:t>贡献</w:t>
      </w:r>
      <w:r w:rsidR="008E2B0A" w:rsidRPr="005F0B89">
        <w:rPr>
          <w:rFonts w:ascii="楷体" w:eastAsia="楷体" w:hAnsi="楷体" w:hint="eastAsia"/>
          <w:sz w:val="24"/>
        </w:rPr>
        <w:t>。</w:t>
      </w:r>
    </w:p>
    <w:p w:rsidR="000310C0" w:rsidRPr="005F0B89" w:rsidRDefault="00532A1C" w:rsidP="005F0B89">
      <w:pPr>
        <w:adjustRightInd w:val="0"/>
        <w:snapToGrid w:val="0"/>
        <w:spacing w:line="276" w:lineRule="auto"/>
        <w:ind w:firstLine="435"/>
        <w:rPr>
          <w:rFonts w:ascii="楷体" w:eastAsia="楷体" w:hAnsi="楷体"/>
          <w:sz w:val="24"/>
        </w:rPr>
      </w:pPr>
      <w:r>
        <w:rPr>
          <w:rFonts w:ascii="楷体" w:eastAsia="楷体" w:hAnsi="楷体" w:hint="eastAsia"/>
          <w:sz w:val="24"/>
        </w:rPr>
        <w:t>二</w:t>
      </w:r>
      <w:r w:rsidR="000310C0" w:rsidRPr="005F0B89">
        <w:rPr>
          <w:rFonts w:ascii="楷体" w:eastAsia="楷体" w:hAnsi="楷体" w:hint="eastAsia"/>
          <w:sz w:val="24"/>
        </w:rPr>
        <w:t>、能</w:t>
      </w:r>
    </w:p>
    <w:p w:rsidR="000310C0" w:rsidRPr="005F0B89" w:rsidRDefault="000310C0" w:rsidP="005F0B89">
      <w:pPr>
        <w:adjustRightInd w:val="0"/>
        <w:snapToGrid w:val="0"/>
        <w:spacing w:line="276" w:lineRule="auto"/>
        <w:ind w:firstLine="435"/>
        <w:rPr>
          <w:rFonts w:ascii="楷体" w:eastAsia="楷体" w:hAnsi="楷体"/>
          <w:sz w:val="24"/>
        </w:rPr>
      </w:pPr>
      <w:r w:rsidRPr="005F0B89">
        <w:rPr>
          <w:rFonts w:ascii="楷体" w:eastAsia="楷体" w:hAnsi="楷体" w:hint="eastAsia"/>
          <w:sz w:val="24"/>
        </w:rPr>
        <w:t>在教学管理的理论和实践中，努力提高自己的</w:t>
      </w:r>
      <w:r w:rsidR="008D7A9C" w:rsidRPr="005F0B89">
        <w:rPr>
          <w:rFonts w:ascii="楷体" w:eastAsia="楷体" w:hAnsi="楷体" w:hint="eastAsia"/>
          <w:sz w:val="24"/>
        </w:rPr>
        <w:t>工作</w:t>
      </w:r>
      <w:r w:rsidRPr="005F0B89">
        <w:rPr>
          <w:rFonts w:ascii="楷体" w:eastAsia="楷体" w:hAnsi="楷体" w:hint="eastAsia"/>
          <w:sz w:val="24"/>
        </w:rPr>
        <w:t>业务能力。学习管理</w:t>
      </w:r>
      <w:r w:rsidR="00D3756A" w:rsidRPr="005F0B89">
        <w:rPr>
          <w:rFonts w:ascii="楷体" w:eastAsia="楷体" w:hAnsi="楷体" w:hint="eastAsia"/>
          <w:sz w:val="24"/>
        </w:rPr>
        <w:t>学</w:t>
      </w:r>
      <w:r w:rsidRPr="005F0B89">
        <w:rPr>
          <w:rFonts w:ascii="楷体" w:eastAsia="楷体" w:hAnsi="楷体" w:hint="eastAsia"/>
          <w:sz w:val="24"/>
        </w:rPr>
        <w:t>理论，</w:t>
      </w:r>
      <w:r w:rsidR="008D7A9C" w:rsidRPr="005F0B89">
        <w:rPr>
          <w:rFonts w:ascii="楷体" w:eastAsia="楷体" w:hAnsi="楷体" w:hint="eastAsia"/>
          <w:sz w:val="24"/>
        </w:rPr>
        <w:t>学习职</w:t>
      </w:r>
      <w:r w:rsidR="00EB39A3" w:rsidRPr="005F0B89">
        <w:rPr>
          <w:rFonts w:ascii="楷体" w:eastAsia="楷体" w:hAnsi="楷体" w:hint="eastAsia"/>
          <w:sz w:val="24"/>
        </w:rPr>
        <w:t>业</w:t>
      </w:r>
      <w:r w:rsidR="008D7A9C" w:rsidRPr="005F0B89">
        <w:rPr>
          <w:rFonts w:ascii="楷体" w:eastAsia="楷体" w:hAnsi="楷体" w:hint="eastAsia"/>
          <w:sz w:val="24"/>
        </w:rPr>
        <w:t>教</w:t>
      </w:r>
      <w:r w:rsidR="00EB39A3" w:rsidRPr="005F0B89">
        <w:rPr>
          <w:rFonts w:ascii="楷体" w:eastAsia="楷体" w:hAnsi="楷体" w:hint="eastAsia"/>
          <w:sz w:val="24"/>
        </w:rPr>
        <w:t>育</w:t>
      </w:r>
      <w:r w:rsidR="008D7A9C" w:rsidRPr="005F0B89">
        <w:rPr>
          <w:rFonts w:ascii="楷体" w:eastAsia="楷体" w:hAnsi="楷体" w:hint="eastAsia"/>
          <w:sz w:val="24"/>
        </w:rPr>
        <w:t>理论，</w:t>
      </w:r>
      <w:r w:rsidRPr="005F0B89">
        <w:rPr>
          <w:rFonts w:ascii="楷体" w:eastAsia="楷体" w:hAnsi="楷体" w:hint="eastAsia"/>
          <w:sz w:val="24"/>
        </w:rPr>
        <w:t>提高管理教学</w:t>
      </w:r>
      <w:r w:rsidR="00486515" w:rsidRPr="005F0B89">
        <w:rPr>
          <w:rFonts w:ascii="楷体" w:eastAsia="楷体" w:hAnsi="楷体" w:hint="eastAsia"/>
          <w:sz w:val="24"/>
        </w:rPr>
        <w:t>能力</w:t>
      </w:r>
      <w:r w:rsidRPr="005F0B89">
        <w:rPr>
          <w:rFonts w:ascii="楷体" w:eastAsia="楷体" w:hAnsi="楷体" w:hint="eastAsia"/>
          <w:sz w:val="24"/>
        </w:rPr>
        <w:t>，在专业建设过程中</w:t>
      </w:r>
      <w:r w:rsidR="008D7A9C" w:rsidRPr="005F0B89">
        <w:rPr>
          <w:rFonts w:ascii="楷体" w:eastAsia="楷体" w:hAnsi="楷体" w:hint="eastAsia"/>
          <w:sz w:val="24"/>
        </w:rPr>
        <w:t>了解行业</w:t>
      </w:r>
      <w:r w:rsidRPr="005F0B89">
        <w:rPr>
          <w:rFonts w:ascii="楷体" w:eastAsia="楷体" w:hAnsi="楷体" w:hint="eastAsia"/>
          <w:sz w:val="24"/>
        </w:rPr>
        <w:t>发展</w:t>
      </w:r>
      <w:r w:rsidR="008D7A9C" w:rsidRPr="005F0B89">
        <w:rPr>
          <w:rFonts w:ascii="楷体" w:eastAsia="楷体" w:hAnsi="楷体" w:hint="eastAsia"/>
          <w:sz w:val="24"/>
        </w:rPr>
        <w:t>趋势</w:t>
      </w:r>
      <w:r w:rsidRPr="005F0B89">
        <w:rPr>
          <w:rFonts w:ascii="楷体" w:eastAsia="楷体" w:hAnsi="楷体" w:hint="eastAsia"/>
          <w:sz w:val="24"/>
        </w:rPr>
        <w:t>，</w:t>
      </w:r>
      <w:r w:rsidR="008D7A9C" w:rsidRPr="005F0B89">
        <w:rPr>
          <w:rFonts w:ascii="楷体" w:eastAsia="楷体" w:hAnsi="楷体" w:hint="eastAsia"/>
          <w:sz w:val="24"/>
        </w:rPr>
        <w:t>提高对专业发展的前瞻判断能力，学习社会学理论，锻炼自己，</w:t>
      </w:r>
      <w:r w:rsidRPr="005F0B89">
        <w:rPr>
          <w:rFonts w:ascii="楷体" w:eastAsia="楷体" w:hAnsi="楷体" w:hint="eastAsia"/>
          <w:sz w:val="24"/>
        </w:rPr>
        <w:t>提高与管理人员沟通的能力，在教学</w:t>
      </w:r>
      <w:r w:rsidR="008D7A9C" w:rsidRPr="005F0B89">
        <w:rPr>
          <w:rFonts w:ascii="楷体" w:eastAsia="楷体" w:hAnsi="楷体" w:hint="eastAsia"/>
          <w:sz w:val="24"/>
        </w:rPr>
        <w:t>方法</w:t>
      </w:r>
      <w:r w:rsidRPr="005F0B89">
        <w:rPr>
          <w:rFonts w:ascii="楷体" w:eastAsia="楷体" w:hAnsi="楷体" w:hint="eastAsia"/>
          <w:sz w:val="24"/>
        </w:rPr>
        <w:t>上适应职业教育发展的</w:t>
      </w:r>
      <w:r w:rsidR="00486515" w:rsidRPr="005F0B89">
        <w:rPr>
          <w:rFonts w:ascii="楷体" w:eastAsia="楷体" w:hAnsi="楷体" w:hint="eastAsia"/>
          <w:sz w:val="24"/>
        </w:rPr>
        <w:t>趋势</w:t>
      </w:r>
      <w:r w:rsidRPr="005F0B89">
        <w:rPr>
          <w:rFonts w:ascii="楷体" w:eastAsia="楷体" w:hAnsi="楷体" w:hint="eastAsia"/>
          <w:sz w:val="24"/>
        </w:rPr>
        <w:t>，掌握职业</w:t>
      </w:r>
      <w:r w:rsidR="00486515" w:rsidRPr="005F0B89">
        <w:rPr>
          <w:rFonts w:ascii="楷体" w:eastAsia="楷体" w:hAnsi="楷体" w:hint="eastAsia"/>
          <w:sz w:val="24"/>
        </w:rPr>
        <w:t>教育</w:t>
      </w:r>
      <w:r w:rsidRPr="005F0B89">
        <w:rPr>
          <w:rFonts w:ascii="楷体" w:eastAsia="楷体" w:hAnsi="楷体" w:hint="eastAsia"/>
          <w:sz w:val="24"/>
        </w:rPr>
        <w:t>教学方法，在教学管理过程中提高执行力和执行效果，完成教学管理任务。通过</w:t>
      </w:r>
      <w:r w:rsidR="008D7A9C" w:rsidRPr="005F0B89">
        <w:rPr>
          <w:rFonts w:ascii="楷体" w:eastAsia="楷体" w:hAnsi="楷体"/>
          <w:sz w:val="24"/>
        </w:rPr>
        <w:t>3</w:t>
      </w:r>
      <w:r w:rsidRPr="005F0B89">
        <w:rPr>
          <w:rFonts w:ascii="楷体" w:eastAsia="楷体" w:hAnsi="楷体" w:hint="eastAsia"/>
          <w:sz w:val="24"/>
        </w:rPr>
        <w:t>年多的锻炼与学习，已经</w:t>
      </w:r>
      <w:r w:rsidR="008D7A9C" w:rsidRPr="005F0B89">
        <w:rPr>
          <w:rFonts w:ascii="楷体" w:eastAsia="楷体" w:hAnsi="楷体" w:hint="eastAsia"/>
          <w:sz w:val="24"/>
        </w:rPr>
        <w:t>具备</w:t>
      </w:r>
      <w:r w:rsidR="002012F6" w:rsidRPr="005F0B89">
        <w:rPr>
          <w:rFonts w:ascii="楷体" w:eastAsia="楷体" w:hAnsi="楷体" w:hint="eastAsia"/>
          <w:sz w:val="24"/>
        </w:rPr>
        <w:t>二级单位</w:t>
      </w:r>
      <w:r w:rsidRPr="005F0B89">
        <w:rPr>
          <w:rFonts w:ascii="楷体" w:eastAsia="楷体" w:hAnsi="楷体" w:hint="eastAsia"/>
          <w:sz w:val="24"/>
        </w:rPr>
        <w:t>教学管理能力，</w:t>
      </w:r>
      <w:r w:rsidR="008D7A9C" w:rsidRPr="005F0B89">
        <w:rPr>
          <w:rFonts w:ascii="楷体" w:eastAsia="楷体" w:hAnsi="楷体" w:hint="eastAsia"/>
          <w:sz w:val="24"/>
        </w:rPr>
        <w:t>人才培养方案开发</w:t>
      </w:r>
      <w:r w:rsidR="004A08D6" w:rsidRPr="005F0B89">
        <w:rPr>
          <w:rFonts w:ascii="楷体" w:eastAsia="楷体" w:hAnsi="楷体" w:hint="eastAsia"/>
          <w:sz w:val="24"/>
        </w:rPr>
        <w:t>能力</w:t>
      </w:r>
      <w:r w:rsidR="008D7A9C" w:rsidRPr="005F0B89">
        <w:rPr>
          <w:rFonts w:ascii="楷体" w:eastAsia="楷体" w:hAnsi="楷体" w:hint="eastAsia"/>
          <w:sz w:val="24"/>
        </w:rPr>
        <w:t>，教学质量监控与专业认证能力、</w:t>
      </w:r>
      <w:r w:rsidRPr="005F0B89">
        <w:rPr>
          <w:rFonts w:ascii="楷体" w:eastAsia="楷体" w:hAnsi="楷体" w:hint="eastAsia"/>
          <w:sz w:val="24"/>
        </w:rPr>
        <w:t>组织</w:t>
      </w:r>
      <w:r w:rsidR="002012F6" w:rsidRPr="005F0B89">
        <w:rPr>
          <w:rFonts w:ascii="楷体" w:eastAsia="楷体" w:hAnsi="楷体" w:hint="eastAsia"/>
          <w:sz w:val="24"/>
        </w:rPr>
        <w:t>大型</w:t>
      </w:r>
      <w:r w:rsidRPr="005F0B89">
        <w:rPr>
          <w:rFonts w:ascii="楷体" w:eastAsia="楷体" w:hAnsi="楷体" w:hint="eastAsia"/>
          <w:sz w:val="24"/>
        </w:rPr>
        <w:t>比赛能力，师资培训能力</w:t>
      </w:r>
      <w:r w:rsidR="00486515" w:rsidRPr="005F0B89">
        <w:rPr>
          <w:rFonts w:ascii="楷体" w:eastAsia="楷体" w:hAnsi="楷体" w:hint="eastAsia"/>
          <w:sz w:val="24"/>
        </w:rPr>
        <w:t>、组织大型考试、学籍管理</w:t>
      </w:r>
      <w:r w:rsidR="002012F6" w:rsidRPr="005F0B89">
        <w:rPr>
          <w:rFonts w:ascii="楷体" w:eastAsia="楷体" w:hAnsi="楷体" w:hint="eastAsia"/>
          <w:sz w:val="24"/>
        </w:rPr>
        <w:t>、教务日常教学运行</w:t>
      </w:r>
      <w:r w:rsidR="00F54AF9" w:rsidRPr="005F0B89">
        <w:rPr>
          <w:rFonts w:ascii="楷体" w:eastAsia="楷体" w:hAnsi="楷体" w:hint="eastAsia"/>
          <w:sz w:val="24"/>
        </w:rPr>
        <w:t>管理</w:t>
      </w:r>
      <w:r w:rsidR="002012F6" w:rsidRPr="005F0B89">
        <w:rPr>
          <w:rFonts w:ascii="楷体" w:eastAsia="楷体" w:hAnsi="楷体" w:hint="eastAsia"/>
          <w:sz w:val="24"/>
        </w:rPr>
        <w:t>等能力</w:t>
      </w:r>
      <w:r w:rsidRPr="005F0B89">
        <w:rPr>
          <w:rFonts w:ascii="楷体" w:eastAsia="楷体" w:hAnsi="楷体" w:hint="eastAsia"/>
          <w:sz w:val="24"/>
        </w:rPr>
        <w:t>。</w:t>
      </w:r>
    </w:p>
    <w:p w:rsidR="000310C0" w:rsidRPr="005F0B89" w:rsidRDefault="00532A1C" w:rsidP="005F0B89">
      <w:pPr>
        <w:adjustRightInd w:val="0"/>
        <w:snapToGrid w:val="0"/>
        <w:spacing w:line="276" w:lineRule="auto"/>
        <w:ind w:firstLine="435"/>
        <w:rPr>
          <w:rFonts w:ascii="楷体" w:eastAsia="楷体" w:hAnsi="楷体"/>
          <w:sz w:val="24"/>
        </w:rPr>
      </w:pPr>
      <w:r>
        <w:rPr>
          <w:rFonts w:ascii="楷体" w:eastAsia="楷体" w:hAnsi="楷体" w:hint="eastAsia"/>
          <w:sz w:val="24"/>
        </w:rPr>
        <w:t>三</w:t>
      </w:r>
      <w:r w:rsidR="000310C0" w:rsidRPr="005F0B89">
        <w:rPr>
          <w:rFonts w:ascii="楷体" w:eastAsia="楷体" w:hAnsi="楷体" w:hint="eastAsia"/>
          <w:sz w:val="24"/>
        </w:rPr>
        <w:t>、勤</w:t>
      </w:r>
    </w:p>
    <w:p w:rsidR="00DF4289" w:rsidRPr="005F0B89" w:rsidRDefault="000310C0" w:rsidP="005F0B89">
      <w:pPr>
        <w:adjustRightInd w:val="0"/>
        <w:snapToGrid w:val="0"/>
        <w:spacing w:line="276" w:lineRule="auto"/>
        <w:ind w:firstLine="435"/>
        <w:rPr>
          <w:rFonts w:ascii="楷体" w:eastAsia="楷体" w:hAnsi="楷体"/>
          <w:sz w:val="24"/>
        </w:rPr>
      </w:pPr>
      <w:r w:rsidRPr="005F0B89">
        <w:rPr>
          <w:rFonts w:ascii="楷体" w:eastAsia="楷体" w:hAnsi="楷体" w:hint="eastAsia"/>
          <w:sz w:val="24"/>
        </w:rPr>
        <w:t>任职以来，个人在工作方面勤奋踏实，认真履职。在工作中，我能够始终保持勤奋踏实的工作态度，认真组织和出席各个部门</w:t>
      </w:r>
      <w:r w:rsidR="00EB39A3" w:rsidRPr="005F0B89">
        <w:rPr>
          <w:rFonts w:ascii="楷体" w:eastAsia="楷体" w:hAnsi="楷体" w:hint="eastAsia"/>
          <w:sz w:val="24"/>
        </w:rPr>
        <w:t>组织</w:t>
      </w:r>
      <w:r w:rsidRPr="005F0B89">
        <w:rPr>
          <w:rFonts w:ascii="楷体" w:eastAsia="楷体" w:hAnsi="楷体" w:hint="eastAsia"/>
          <w:sz w:val="24"/>
        </w:rPr>
        <w:t>的会议、任务，及时快捷的解决工作中的问题，从未因任何私事影响工作</w:t>
      </w:r>
      <w:r w:rsidR="00EA6A34" w:rsidRPr="005F0B89">
        <w:rPr>
          <w:rFonts w:ascii="楷体" w:eastAsia="楷体" w:hAnsi="楷体" w:hint="eastAsia"/>
          <w:sz w:val="24"/>
        </w:rPr>
        <w:t>安排和进度</w:t>
      </w:r>
      <w:r w:rsidRPr="005F0B89">
        <w:rPr>
          <w:rFonts w:ascii="楷体" w:eastAsia="楷体" w:hAnsi="楷体" w:hint="eastAsia"/>
          <w:sz w:val="24"/>
        </w:rPr>
        <w:t>，按时</w:t>
      </w:r>
      <w:r w:rsidR="008D7A9C" w:rsidRPr="005F0B89">
        <w:rPr>
          <w:rFonts w:ascii="楷体" w:eastAsia="楷体" w:hAnsi="楷体" w:hint="eastAsia"/>
          <w:sz w:val="24"/>
        </w:rPr>
        <w:t>上</w:t>
      </w:r>
      <w:r w:rsidRPr="005F0B89">
        <w:rPr>
          <w:rFonts w:ascii="楷体" w:eastAsia="楷体" w:hAnsi="楷体" w:hint="eastAsia"/>
          <w:sz w:val="24"/>
        </w:rPr>
        <w:t>交各种材料，</w:t>
      </w:r>
      <w:r w:rsidR="008D7A9C" w:rsidRPr="005F0B89">
        <w:rPr>
          <w:rFonts w:ascii="楷体" w:eastAsia="楷体" w:hAnsi="楷体" w:hint="eastAsia"/>
          <w:sz w:val="24"/>
        </w:rPr>
        <w:t>积极参加各种活动，</w:t>
      </w:r>
      <w:r w:rsidRPr="005F0B89">
        <w:rPr>
          <w:rFonts w:ascii="楷体" w:eastAsia="楷体" w:hAnsi="楷体" w:hint="eastAsia"/>
          <w:sz w:val="24"/>
        </w:rPr>
        <w:t>认真履职履责。严格遵守</w:t>
      </w:r>
      <w:r w:rsidR="008D7A9C" w:rsidRPr="005F0B89">
        <w:rPr>
          <w:rFonts w:ascii="楷体" w:eastAsia="楷体" w:hAnsi="楷体" w:hint="eastAsia"/>
          <w:sz w:val="24"/>
        </w:rPr>
        <w:t>建筑建造</w:t>
      </w:r>
      <w:r w:rsidRPr="005F0B89">
        <w:rPr>
          <w:rFonts w:ascii="楷体" w:eastAsia="楷体" w:hAnsi="楷体" w:hint="eastAsia"/>
          <w:sz w:val="24"/>
        </w:rPr>
        <w:t>学院</w:t>
      </w:r>
      <w:r w:rsidR="00EA6A34" w:rsidRPr="005F0B89">
        <w:rPr>
          <w:rFonts w:ascii="楷体" w:eastAsia="楷体" w:hAnsi="楷体" w:hint="eastAsia"/>
          <w:sz w:val="24"/>
        </w:rPr>
        <w:t>、教务处</w:t>
      </w:r>
      <w:r w:rsidR="008D7A9C" w:rsidRPr="005F0B89">
        <w:rPr>
          <w:rFonts w:ascii="楷体" w:eastAsia="楷体" w:hAnsi="楷体" w:hint="eastAsia"/>
          <w:sz w:val="24"/>
        </w:rPr>
        <w:t>相关</w:t>
      </w:r>
      <w:r w:rsidRPr="005F0B89">
        <w:rPr>
          <w:rFonts w:ascii="楷体" w:eastAsia="楷体" w:hAnsi="楷体" w:hint="eastAsia"/>
          <w:sz w:val="24"/>
        </w:rPr>
        <w:t>制度，积极完成</w:t>
      </w:r>
      <w:r w:rsidR="008D7A9C" w:rsidRPr="005F0B89">
        <w:rPr>
          <w:rFonts w:ascii="楷体" w:eastAsia="楷体" w:hAnsi="楷体" w:hint="eastAsia"/>
          <w:sz w:val="24"/>
        </w:rPr>
        <w:t>职能部门</w:t>
      </w:r>
      <w:r w:rsidRPr="005F0B89">
        <w:rPr>
          <w:rFonts w:ascii="楷体" w:eastAsia="楷体" w:hAnsi="楷体" w:hint="eastAsia"/>
          <w:sz w:val="24"/>
        </w:rPr>
        <w:t>交给的各项工作</w:t>
      </w:r>
      <w:r w:rsidR="0070511E" w:rsidRPr="005F0B89">
        <w:rPr>
          <w:rFonts w:ascii="楷体" w:eastAsia="楷体" w:hAnsi="楷体" w:hint="eastAsia"/>
          <w:sz w:val="24"/>
        </w:rPr>
        <w:t>、</w:t>
      </w:r>
      <w:r w:rsidR="00EA6A34" w:rsidRPr="005F0B89">
        <w:rPr>
          <w:rFonts w:ascii="楷体" w:eastAsia="楷体" w:hAnsi="楷体" w:hint="eastAsia"/>
          <w:sz w:val="24"/>
        </w:rPr>
        <w:t>下达年度各项工作</w:t>
      </w:r>
      <w:r w:rsidR="0070511E" w:rsidRPr="005F0B89">
        <w:rPr>
          <w:rFonts w:ascii="楷体" w:eastAsia="楷体" w:hAnsi="楷体" w:hint="eastAsia"/>
          <w:sz w:val="24"/>
        </w:rPr>
        <w:t>进度安排</w:t>
      </w:r>
      <w:r w:rsidRPr="005F0B89">
        <w:rPr>
          <w:rFonts w:ascii="楷体" w:eastAsia="楷体" w:hAnsi="楷体" w:hint="eastAsia"/>
          <w:sz w:val="24"/>
        </w:rPr>
        <w:t>，保持高度的责任心。</w:t>
      </w:r>
      <w:r w:rsidR="008D7A9C" w:rsidRPr="005F0B89">
        <w:rPr>
          <w:rFonts w:ascii="楷体" w:eastAsia="楷体" w:hAnsi="楷体" w:hint="eastAsia"/>
          <w:sz w:val="24"/>
        </w:rPr>
        <w:t>在工作中尽量做到</w:t>
      </w:r>
      <w:r w:rsidR="008D7A9C" w:rsidRPr="005F0B89">
        <w:rPr>
          <w:rFonts w:ascii="楷体" w:eastAsia="楷体" w:hAnsi="楷体"/>
          <w:sz w:val="24"/>
        </w:rPr>
        <w:t>以勤补拙、</w:t>
      </w:r>
      <w:proofErr w:type="gramStart"/>
      <w:r w:rsidR="008D7A9C" w:rsidRPr="005F0B89">
        <w:rPr>
          <w:rFonts w:ascii="楷体" w:eastAsia="楷体" w:hAnsi="楷体"/>
          <w:sz w:val="24"/>
        </w:rPr>
        <w:t>以勤养德</w:t>
      </w:r>
      <w:proofErr w:type="gramEnd"/>
      <w:r w:rsidR="008D7A9C" w:rsidRPr="005F0B89">
        <w:rPr>
          <w:rFonts w:ascii="楷体" w:eastAsia="楷体" w:hAnsi="楷体"/>
          <w:sz w:val="24"/>
        </w:rPr>
        <w:t>、以勤修身、以勤求绩、</w:t>
      </w:r>
      <w:proofErr w:type="gramStart"/>
      <w:r w:rsidR="008D7A9C" w:rsidRPr="005F0B89">
        <w:rPr>
          <w:rFonts w:ascii="楷体" w:eastAsia="楷体" w:hAnsi="楷体"/>
          <w:sz w:val="24"/>
        </w:rPr>
        <w:t>以勤立信</w:t>
      </w:r>
      <w:proofErr w:type="gramEnd"/>
      <w:r w:rsidR="008D7A9C" w:rsidRPr="005F0B89">
        <w:rPr>
          <w:rFonts w:ascii="楷体" w:eastAsia="楷体" w:hAnsi="楷体"/>
          <w:sz w:val="24"/>
        </w:rPr>
        <w:t>、以勤做人</w:t>
      </w:r>
      <w:r w:rsidR="008D7A9C" w:rsidRPr="005F0B89">
        <w:rPr>
          <w:rFonts w:ascii="楷体" w:eastAsia="楷体" w:hAnsi="楷体" w:hint="eastAsia"/>
          <w:sz w:val="24"/>
        </w:rPr>
        <w:t>。</w:t>
      </w:r>
    </w:p>
    <w:p w:rsidR="00DF4289" w:rsidRPr="005F0B89" w:rsidRDefault="00532A1C" w:rsidP="005F0B89">
      <w:pPr>
        <w:adjustRightInd w:val="0"/>
        <w:snapToGrid w:val="0"/>
        <w:spacing w:line="276" w:lineRule="auto"/>
        <w:ind w:firstLine="435"/>
        <w:rPr>
          <w:rFonts w:ascii="楷体" w:eastAsia="楷体" w:hAnsi="楷体"/>
          <w:sz w:val="24"/>
        </w:rPr>
      </w:pPr>
      <w:r>
        <w:rPr>
          <w:rFonts w:ascii="楷体" w:eastAsia="楷体" w:hAnsi="楷体" w:hint="eastAsia"/>
          <w:sz w:val="24"/>
        </w:rPr>
        <w:t>四</w:t>
      </w:r>
      <w:r w:rsidR="00DF4289" w:rsidRPr="005F0B89">
        <w:rPr>
          <w:rFonts w:ascii="楷体" w:eastAsia="楷体" w:hAnsi="楷体" w:hint="eastAsia"/>
          <w:sz w:val="24"/>
        </w:rPr>
        <w:t>、绩</w:t>
      </w:r>
    </w:p>
    <w:p w:rsidR="00931E24" w:rsidRPr="005F0B89" w:rsidRDefault="00DF4289" w:rsidP="005F0B89">
      <w:pPr>
        <w:adjustRightInd w:val="0"/>
        <w:snapToGrid w:val="0"/>
        <w:spacing w:line="276" w:lineRule="auto"/>
        <w:ind w:firstLine="435"/>
        <w:rPr>
          <w:rFonts w:ascii="楷体" w:eastAsia="楷体" w:hAnsi="楷体"/>
          <w:sz w:val="24"/>
        </w:rPr>
      </w:pPr>
      <w:r w:rsidRPr="005F0B89">
        <w:rPr>
          <w:rFonts w:ascii="楷体" w:eastAsia="楷体" w:hAnsi="楷体" w:hint="eastAsia"/>
          <w:sz w:val="24"/>
        </w:rPr>
        <w:t>（</w:t>
      </w:r>
      <w:r w:rsidR="00931E24" w:rsidRPr="005F0B89">
        <w:rPr>
          <w:rFonts w:ascii="楷体" w:eastAsia="楷体" w:hAnsi="楷体" w:hint="eastAsia"/>
          <w:sz w:val="24"/>
        </w:rPr>
        <w:t>一</w:t>
      </w:r>
      <w:r w:rsidRPr="005F0B89">
        <w:rPr>
          <w:rFonts w:ascii="楷体" w:eastAsia="楷体" w:hAnsi="楷体" w:hint="eastAsia"/>
          <w:sz w:val="24"/>
        </w:rPr>
        <w:t>）、</w:t>
      </w:r>
      <w:r w:rsidR="00931E24" w:rsidRPr="005F0B89">
        <w:rPr>
          <w:rFonts w:ascii="楷体" w:eastAsia="楷体" w:hAnsi="楷体" w:hint="eastAsia"/>
          <w:sz w:val="24"/>
        </w:rPr>
        <w:t>二级学院教学管理</w:t>
      </w:r>
      <w:r w:rsidR="00793F0C" w:rsidRPr="005F0B89">
        <w:rPr>
          <w:rFonts w:ascii="楷体" w:eastAsia="楷体" w:hAnsi="楷体" w:hint="eastAsia"/>
          <w:sz w:val="24"/>
        </w:rPr>
        <w:t>工作</w:t>
      </w:r>
    </w:p>
    <w:p w:rsidR="00931E24" w:rsidRPr="005F0B89" w:rsidRDefault="00562C47" w:rsidP="005F0B89">
      <w:pPr>
        <w:adjustRightInd w:val="0"/>
        <w:snapToGrid w:val="0"/>
        <w:spacing w:line="276" w:lineRule="auto"/>
        <w:ind w:firstLine="435"/>
        <w:rPr>
          <w:rFonts w:ascii="楷体" w:eastAsia="楷体" w:hAnsi="楷体"/>
          <w:sz w:val="24"/>
        </w:rPr>
      </w:pPr>
      <w:r w:rsidRPr="005F0B89">
        <w:rPr>
          <w:rFonts w:ascii="楷体" w:eastAsia="楷体" w:hAnsi="楷体" w:hint="eastAsia"/>
          <w:sz w:val="24"/>
        </w:rPr>
        <w:t>2</w:t>
      </w:r>
      <w:r w:rsidRPr="005F0B89">
        <w:rPr>
          <w:rFonts w:ascii="楷体" w:eastAsia="楷体" w:hAnsi="楷体"/>
          <w:sz w:val="24"/>
        </w:rPr>
        <w:t>022</w:t>
      </w:r>
      <w:r w:rsidRPr="005F0B89">
        <w:rPr>
          <w:rFonts w:ascii="楷体" w:eastAsia="楷体" w:hAnsi="楷体" w:hint="eastAsia"/>
          <w:sz w:val="24"/>
        </w:rPr>
        <w:t>年至2</w:t>
      </w:r>
      <w:r w:rsidRPr="005F0B89">
        <w:rPr>
          <w:rFonts w:ascii="楷体" w:eastAsia="楷体" w:hAnsi="楷体"/>
          <w:sz w:val="24"/>
        </w:rPr>
        <w:t>023</w:t>
      </w:r>
      <w:r w:rsidRPr="005F0B89">
        <w:rPr>
          <w:rFonts w:ascii="楷体" w:eastAsia="楷体" w:hAnsi="楷体" w:hint="eastAsia"/>
          <w:sz w:val="24"/>
        </w:rPr>
        <w:t>年</w:t>
      </w:r>
      <w:r w:rsidR="00793F0C" w:rsidRPr="005F0B89">
        <w:rPr>
          <w:rFonts w:ascii="楷体" w:eastAsia="楷体" w:hAnsi="楷体" w:hint="eastAsia"/>
          <w:sz w:val="24"/>
        </w:rPr>
        <w:t>1</w:t>
      </w:r>
      <w:r w:rsidR="00793F0C" w:rsidRPr="005F0B89">
        <w:rPr>
          <w:rFonts w:ascii="楷体" w:eastAsia="楷体" w:hAnsi="楷体"/>
          <w:sz w:val="24"/>
        </w:rPr>
        <w:t>1</w:t>
      </w:r>
      <w:r w:rsidR="00793F0C" w:rsidRPr="005F0B89">
        <w:rPr>
          <w:rFonts w:ascii="楷体" w:eastAsia="楷体" w:hAnsi="楷体" w:hint="eastAsia"/>
          <w:sz w:val="24"/>
        </w:rPr>
        <w:t>月</w:t>
      </w:r>
      <w:r w:rsidR="00931E24" w:rsidRPr="005F0B89">
        <w:rPr>
          <w:rFonts w:ascii="楷体" w:eastAsia="楷体" w:hAnsi="楷体" w:hint="eastAsia"/>
          <w:sz w:val="24"/>
        </w:rPr>
        <w:t>任建筑建造学院副院长，分管教学</w:t>
      </w:r>
      <w:r w:rsidR="00331F3B" w:rsidRPr="005F0B89">
        <w:rPr>
          <w:rFonts w:ascii="楷体" w:eastAsia="楷体" w:hAnsi="楷体" w:hint="eastAsia"/>
          <w:sz w:val="24"/>
        </w:rPr>
        <w:t>管理</w:t>
      </w:r>
      <w:r w:rsidR="00931E24" w:rsidRPr="005F0B89">
        <w:rPr>
          <w:rFonts w:ascii="楷体" w:eastAsia="楷体" w:hAnsi="楷体" w:hint="eastAsia"/>
          <w:sz w:val="24"/>
        </w:rPr>
        <w:t>工作</w:t>
      </w:r>
      <w:r w:rsidR="00331F3B" w:rsidRPr="005F0B89">
        <w:rPr>
          <w:rFonts w:ascii="楷体" w:eastAsia="楷体" w:hAnsi="楷体" w:hint="eastAsia"/>
          <w:sz w:val="24"/>
        </w:rPr>
        <w:t>：</w:t>
      </w:r>
    </w:p>
    <w:p w:rsidR="00DF4289" w:rsidRPr="005F0B89" w:rsidRDefault="00284533" w:rsidP="005F0B89">
      <w:pPr>
        <w:pStyle w:val="a3"/>
        <w:spacing w:line="276" w:lineRule="auto"/>
        <w:ind w:left="1" w:firstLineChars="177" w:firstLine="425"/>
        <w:rPr>
          <w:rFonts w:ascii="楷体" w:eastAsia="楷体" w:hAnsi="楷体"/>
          <w:szCs w:val="24"/>
        </w:rPr>
      </w:pPr>
      <w:r w:rsidRPr="005F0B89">
        <w:rPr>
          <w:rFonts w:ascii="楷体" w:eastAsia="楷体" w:hAnsi="楷体"/>
          <w:szCs w:val="24"/>
        </w:rPr>
        <w:t>1</w:t>
      </w:r>
      <w:r w:rsidRPr="005F0B89">
        <w:rPr>
          <w:rFonts w:ascii="楷体" w:eastAsia="楷体" w:hAnsi="楷体" w:hint="eastAsia"/>
          <w:szCs w:val="24"/>
        </w:rPr>
        <w:t>、</w:t>
      </w:r>
      <w:r w:rsidR="00DF4289" w:rsidRPr="005F0B89">
        <w:rPr>
          <w:rFonts w:ascii="楷体" w:eastAsia="楷体" w:hAnsi="楷体" w:hint="eastAsia"/>
          <w:szCs w:val="24"/>
        </w:rPr>
        <w:t>教学</w:t>
      </w:r>
      <w:r w:rsidR="0049024B" w:rsidRPr="005F0B89">
        <w:rPr>
          <w:rFonts w:ascii="楷体" w:eastAsia="楷体" w:hAnsi="楷体" w:hint="eastAsia"/>
          <w:szCs w:val="24"/>
        </w:rPr>
        <w:t>运行</w:t>
      </w:r>
      <w:r w:rsidR="00DF4289" w:rsidRPr="005F0B89">
        <w:rPr>
          <w:rFonts w:ascii="楷体" w:eastAsia="楷体" w:hAnsi="楷体" w:hint="eastAsia"/>
          <w:szCs w:val="24"/>
        </w:rPr>
        <w:t>管理</w:t>
      </w:r>
    </w:p>
    <w:p w:rsidR="009512BF" w:rsidRPr="009512BF" w:rsidRDefault="009512BF" w:rsidP="005F0B89">
      <w:pPr>
        <w:adjustRightInd w:val="0"/>
        <w:snapToGrid w:val="0"/>
        <w:spacing w:line="276" w:lineRule="auto"/>
        <w:ind w:firstLineChars="200" w:firstLine="480"/>
        <w:rPr>
          <w:rFonts w:ascii="楷体" w:eastAsia="楷体" w:hAnsi="楷体"/>
          <w:sz w:val="24"/>
        </w:rPr>
      </w:pPr>
      <w:r w:rsidRPr="009512BF">
        <w:rPr>
          <w:rFonts w:ascii="楷体" w:eastAsia="楷体" w:hAnsi="楷体" w:hint="eastAsia"/>
          <w:sz w:val="24"/>
        </w:rPr>
        <w:t>（1）</w:t>
      </w:r>
      <w:r w:rsidR="00E202D7" w:rsidRPr="005F0B89">
        <w:rPr>
          <w:rFonts w:ascii="楷体" w:eastAsia="楷体" w:hAnsi="楷体" w:hint="eastAsia"/>
          <w:sz w:val="24"/>
        </w:rPr>
        <w:t>编制</w:t>
      </w:r>
      <w:r w:rsidR="00562C47" w:rsidRPr="005F0B89">
        <w:rPr>
          <w:rFonts w:ascii="楷体" w:eastAsia="楷体" w:hAnsi="楷体" w:hint="eastAsia"/>
          <w:sz w:val="24"/>
        </w:rPr>
        <w:t>学期</w:t>
      </w:r>
      <w:r w:rsidR="00E202D7" w:rsidRPr="005F0B89">
        <w:rPr>
          <w:rFonts w:ascii="楷体" w:eastAsia="楷体" w:hAnsi="楷体" w:hint="eastAsia"/>
          <w:sz w:val="24"/>
        </w:rPr>
        <w:t>教学计划</w:t>
      </w:r>
      <w:r w:rsidRPr="009512BF">
        <w:rPr>
          <w:rFonts w:ascii="楷体" w:eastAsia="楷体" w:hAnsi="楷体" w:hint="eastAsia"/>
          <w:sz w:val="24"/>
        </w:rPr>
        <w:t>：制定学院</w:t>
      </w:r>
      <w:r w:rsidRPr="005F0B89">
        <w:rPr>
          <w:rFonts w:ascii="楷体" w:eastAsia="楷体" w:hAnsi="楷体" w:hint="eastAsia"/>
          <w:sz w:val="24"/>
        </w:rPr>
        <w:t>每学期</w:t>
      </w:r>
      <w:r w:rsidRPr="009512BF">
        <w:rPr>
          <w:rFonts w:ascii="楷体" w:eastAsia="楷体" w:hAnsi="楷体" w:hint="eastAsia"/>
          <w:sz w:val="24"/>
        </w:rPr>
        <w:t>教学工作计划，有</w:t>
      </w:r>
      <w:r w:rsidRPr="005F0B89">
        <w:rPr>
          <w:rFonts w:ascii="楷体" w:eastAsia="楷体" w:hAnsi="楷体" w:hint="eastAsia"/>
          <w:sz w:val="24"/>
        </w:rPr>
        <w:t>序</w:t>
      </w:r>
      <w:r w:rsidRPr="009512BF">
        <w:rPr>
          <w:rFonts w:ascii="楷体" w:eastAsia="楷体" w:hAnsi="楷体" w:hint="eastAsia"/>
          <w:sz w:val="24"/>
        </w:rPr>
        <w:t>推进学院教学任务实施，调节各个专业进程，</w:t>
      </w:r>
      <w:proofErr w:type="gramStart"/>
      <w:r w:rsidRPr="009512BF">
        <w:rPr>
          <w:rFonts w:ascii="楷体" w:eastAsia="楷体" w:hAnsi="楷体" w:hint="eastAsia"/>
          <w:sz w:val="24"/>
        </w:rPr>
        <w:t>落实落细顶岗</w:t>
      </w:r>
      <w:proofErr w:type="gramEnd"/>
      <w:r w:rsidRPr="009512BF">
        <w:rPr>
          <w:rFonts w:ascii="楷体" w:eastAsia="楷体" w:hAnsi="楷体" w:hint="eastAsia"/>
          <w:sz w:val="24"/>
        </w:rPr>
        <w:t>实习、毕业答辩、日常教学巡查、外聘教师管理，保障教学秩序和教学质量；</w:t>
      </w:r>
    </w:p>
    <w:p w:rsidR="009512BF" w:rsidRPr="009512BF" w:rsidRDefault="009512BF" w:rsidP="005F0B89">
      <w:pPr>
        <w:adjustRightInd w:val="0"/>
        <w:snapToGrid w:val="0"/>
        <w:spacing w:line="276" w:lineRule="auto"/>
        <w:ind w:firstLineChars="200" w:firstLine="480"/>
        <w:rPr>
          <w:rFonts w:ascii="楷体" w:eastAsia="楷体" w:hAnsi="楷体"/>
          <w:sz w:val="24"/>
        </w:rPr>
      </w:pPr>
      <w:r w:rsidRPr="009512BF">
        <w:rPr>
          <w:rFonts w:ascii="楷体" w:eastAsia="楷体" w:hAnsi="楷体" w:hint="eastAsia"/>
          <w:sz w:val="24"/>
        </w:rPr>
        <w:t>（2）规范教学资料管理：做好</w:t>
      </w:r>
      <w:r w:rsidR="00E202D7" w:rsidRPr="005F0B89">
        <w:rPr>
          <w:rFonts w:ascii="楷体" w:eastAsia="楷体" w:hAnsi="楷体" w:hint="eastAsia"/>
          <w:sz w:val="24"/>
        </w:rPr>
        <w:t>建院云</w:t>
      </w:r>
      <w:proofErr w:type="gramStart"/>
      <w:r w:rsidR="00E202D7" w:rsidRPr="005F0B89">
        <w:rPr>
          <w:rFonts w:ascii="楷体" w:eastAsia="楷体" w:hAnsi="楷体" w:hint="eastAsia"/>
          <w:sz w:val="24"/>
        </w:rPr>
        <w:t>盘</w:t>
      </w:r>
      <w:r w:rsidRPr="009512BF">
        <w:rPr>
          <w:rFonts w:ascii="楷体" w:eastAsia="楷体" w:hAnsi="楷体" w:hint="eastAsia"/>
          <w:sz w:val="24"/>
        </w:rPr>
        <w:t>教学</w:t>
      </w:r>
      <w:proofErr w:type="gramEnd"/>
      <w:r w:rsidRPr="009512BF">
        <w:rPr>
          <w:rFonts w:ascii="楷体" w:eastAsia="楷体" w:hAnsi="楷体" w:hint="eastAsia"/>
          <w:sz w:val="24"/>
        </w:rPr>
        <w:t>管理资料文件类型条目的制定，</w:t>
      </w:r>
      <w:r w:rsidR="00E202D7" w:rsidRPr="005F0B89">
        <w:rPr>
          <w:rFonts w:ascii="楷体" w:eastAsia="楷体" w:hAnsi="楷体" w:hint="eastAsia"/>
          <w:sz w:val="24"/>
        </w:rPr>
        <w:lastRenderedPageBreak/>
        <w:t>课程</w:t>
      </w:r>
      <w:r w:rsidRPr="009512BF">
        <w:rPr>
          <w:rFonts w:ascii="楷体" w:eastAsia="楷体" w:hAnsi="楷体" w:hint="eastAsia"/>
          <w:sz w:val="24"/>
        </w:rPr>
        <w:t>过程管理与期末教学资料，实现云盘资料上交信息化，分布化</w:t>
      </w:r>
      <w:r w:rsidR="00E202D7" w:rsidRPr="005F0B89">
        <w:rPr>
          <w:rFonts w:ascii="楷体" w:eastAsia="楷体" w:hAnsi="楷体" w:hint="eastAsia"/>
          <w:sz w:val="24"/>
        </w:rPr>
        <w:t>、随时</w:t>
      </w:r>
      <w:r w:rsidR="0010121E" w:rsidRPr="005F0B89">
        <w:rPr>
          <w:rFonts w:ascii="楷体" w:eastAsia="楷体" w:hAnsi="楷体" w:hint="eastAsia"/>
          <w:sz w:val="24"/>
        </w:rPr>
        <w:t>化</w:t>
      </w:r>
      <w:r w:rsidRPr="009512BF">
        <w:rPr>
          <w:rFonts w:ascii="楷体" w:eastAsia="楷体" w:hAnsi="楷体" w:hint="eastAsia"/>
          <w:sz w:val="24"/>
        </w:rPr>
        <w:t>；</w:t>
      </w:r>
    </w:p>
    <w:p w:rsidR="009512BF" w:rsidRPr="009512BF" w:rsidRDefault="009512BF" w:rsidP="005F0B89">
      <w:pPr>
        <w:adjustRightInd w:val="0"/>
        <w:snapToGrid w:val="0"/>
        <w:spacing w:line="276" w:lineRule="auto"/>
        <w:ind w:firstLineChars="200" w:firstLine="480"/>
        <w:rPr>
          <w:rFonts w:ascii="楷体" w:eastAsia="楷体" w:hAnsi="楷体"/>
          <w:sz w:val="24"/>
        </w:rPr>
      </w:pPr>
      <w:r w:rsidRPr="009512BF">
        <w:rPr>
          <w:rFonts w:ascii="楷体" w:eastAsia="楷体" w:hAnsi="楷体" w:hint="eastAsia"/>
          <w:sz w:val="24"/>
        </w:rPr>
        <w:t>（3）完善教学质量监控体系：组织制定了《建筑建造学院教学质量考核办法》</w:t>
      </w:r>
      <w:r w:rsidR="00284533" w:rsidRPr="005F0B89">
        <w:rPr>
          <w:rFonts w:ascii="楷体" w:eastAsia="楷体" w:hAnsi="楷体" w:hint="eastAsia"/>
          <w:sz w:val="24"/>
        </w:rPr>
        <w:t>、《</w:t>
      </w:r>
      <w:r w:rsidR="002A3958" w:rsidRPr="005F0B89">
        <w:rPr>
          <w:rFonts w:ascii="楷体" w:eastAsia="楷体" w:hAnsi="楷体" w:hint="eastAsia"/>
          <w:sz w:val="24"/>
        </w:rPr>
        <w:t>建筑建造学院考试监考教师选派办法</w:t>
      </w:r>
      <w:r w:rsidR="00284533" w:rsidRPr="005F0B89">
        <w:rPr>
          <w:rFonts w:ascii="楷体" w:eastAsia="楷体" w:hAnsi="楷体" w:hint="eastAsia"/>
          <w:sz w:val="24"/>
        </w:rPr>
        <w:t>》</w:t>
      </w:r>
      <w:r w:rsidR="0010121E" w:rsidRPr="005F0B89">
        <w:rPr>
          <w:rFonts w:ascii="楷体" w:eastAsia="楷体" w:hAnsi="楷体" w:hint="eastAsia"/>
          <w:sz w:val="24"/>
        </w:rPr>
        <w:t>等管理文件</w:t>
      </w:r>
      <w:r w:rsidRPr="009512BF">
        <w:rPr>
          <w:rFonts w:ascii="楷体" w:eastAsia="楷体" w:hAnsi="楷体" w:hint="eastAsia"/>
          <w:sz w:val="24"/>
        </w:rPr>
        <w:t>，</w:t>
      </w:r>
      <w:r w:rsidR="000A2B2F" w:rsidRPr="005F0B89">
        <w:rPr>
          <w:rFonts w:ascii="楷体" w:eastAsia="楷体" w:hAnsi="楷体" w:hint="eastAsia"/>
          <w:sz w:val="24"/>
        </w:rPr>
        <w:t>编制4个学期督导计划，</w:t>
      </w:r>
      <w:r w:rsidRPr="009512BF">
        <w:rPr>
          <w:rFonts w:ascii="楷体" w:eastAsia="楷体" w:hAnsi="楷体" w:hint="eastAsia"/>
          <w:sz w:val="24"/>
        </w:rPr>
        <w:t>组织教学督导、听课、实践教学、教学资料、教学进度等教学督导和教学检查工作，召开5次学生代表座谈会，</w:t>
      </w:r>
      <w:r w:rsidR="002A7748">
        <w:rPr>
          <w:rFonts w:ascii="楷体" w:eastAsia="楷体" w:hAnsi="楷体"/>
          <w:sz w:val="24"/>
        </w:rPr>
        <w:t>4</w:t>
      </w:r>
      <w:r w:rsidRPr="009512BF">
        <w:rPr>
          <w:rFonts w:ascii="楷体" w:eastAsia="楷体" w:hAnsi="楷体" w:hint="eastAsia"/>
          <w:sz w:val="24"/>
        </w:rPr>
        <w:t>次教师座谈会，做好教师、毕业生、就业单位教学情况问卷调查等工作，并及时做好反馈，提出整改意见和措施。</w:t>
      </w:r>
    </w:p>
    <w:p w:rsidR="003A6EDC" w:rsidRPr="005F0B89" w:rsidRDefault="009512BF" w:rsidP="005F0B89">
      <w:pPr>
        <w:adjustRightInd w:val="0"/>
        <w:snapToGrid w:val="0"/>
        <w:spacing w:line="276" w:lineRule="auto"/>
        <w:ind w:firstLineChars="200" w:firstLine="480"/>
        <w:rPr>
          <w:rFonts w:ascii="楷体" w:eastAsia="楷体" w:hAnsi="楷体"/>
          <w:sz w:val="24"/>
        </w:rPr>
      </w:pPr>
      <w:r w:rsidRPr="009512BF">
        <w:rPr>
          <w:rFonts w:ascii="楷体" w:eastAsia="楷体" w:hAnsi="楷体" w:hint="eastAsia"/>
          <w:sz w:val="24"/>
        </w:rPr>
        <w:t>（</w:t>
      </w:r>
      <w:r w:rsidR="00DF348C" w:rsidRPr="005F0B89">
        <w:rPr>
          <w:rFonts w:ascii="楷体" w:eastAsia="楷体" w:hAnsi="楷体"/>
          <w:sz w:val="24"/>
        </w:rPr>
        <w:t>4</w:t>
      </w:r>
      <w:r w:rsidRPr="009512BF">
        <w:rPr>
          <w:rFonts w:ascii="楷体" w:eastAsia="楷体" w:hAnsi="楷体" w:hint="eastAsia"/>
          <w:sz w:val="24"/>
        </w:rPr>
        <w:t>）组织教学管理队伍：组织好教务科长、专业主任、教学信息员，工作任务分工及日常任务分解、过程工作记录，会议，以过程学习效果和成果为导向做好教学资料过程管理。</w:t>
      </w:r>
      <w:r w:rsidR="0049024B" w:rsidRPr="005F0B89">
        <w:rPr>
          <w:rFonts w:ascii="楷体" w:eastAsia="楷体" w:hAnsi="楷体" w:hint="eastAsia"/>
          <w:sz w:val="24"/>
        </w:rPr>
        <w:t>坚持常态化考试制度。做好重修考核、技能考核，坚持建筑工程技术专业毕业核心技能考核等环节，对学生专业技能掌握与导向起到关键作用。</w:t>
      </w:r>
    </w:p>
    <w:p w:rsidR="008D7A9C" w:rsidRPr="005F0B89" w:rsidRDefault="003A6EDC" w:rsidP="005F0B89">
      <w:pPr>
        <w:pStyle w:val="a3"/>
        <w:spacing w:line="276" w:lineRule="auto"/>
        <w:ind w:left="1" w:firstLineChars="177" w:firstLine="425"/>
        <w:rPr>
          <w:rFonts w:ascii="楷体" w:eastAsia="楷体" w:hAnsi="楷体"/>
          <w:szCs w:val="24"/>
        </w:rPr>
      </w:pPr>
      <w:r w:rsidRPr="005F0B89">
        <w:rPr>
          <w:rFonts w:ascii="楷体" w:eastAsia="楷体" w:hAnsi="楷体" w:hint="eastAsia"/>
          <w:szCs w:val="24"/>
        </w:rPr>
        <w:t>2</w:t>
      </w:r>
      <w:r w:rsidR="008D7A9C" w:rsidRPr="005F0B89">
        <w:rPr>
          <w:rFonts w:ascii="楷体" w:eastAsia="楷体" w:hAnsi="楷体" w:hint="eastAsia"/>
          <w:szCs w:val="24"/>
        </w:rPr>
        <w:t>、专业建设工作</w:t>
      </w:r>
    </w:p>
    <w:p w:rsidR="000310C0" w:rsidRPr="005F0B89" w:rsidRDefault="005D38A2" w:rsidP="005F0B89">
      <w:pPr>
        <w:pStyle w:val="a3"/>
        <w:spacing w:line="276" w:lineRule="auto"/>
        <w:ind w:left="0" w:firstLineChars="200" w:firstLine="480"/>
        <w:rPr>
          <w:rFonts w:ascii="楷体" w:eastAsia="楷体" w:hAnsi="楷体"/>
          <w:szCs w:val="24"/>
        </w:rPr>
      </w:pPr>
      <w:r>
        <w:rPr>
          <w:rFonts w:ascii="楷体" w:eastAsia="楷体" w:hAnsi="楷体" w:hint="eastAsia"/>
          <w:szCs w:val="24"/>
        </w:rPr>
        <w:t>（1）</w:t>
      </w:r>
      <w:r w:rsidR="008E2B0A" w:rsidRPr="005F0B89">
        <w:rPr>
          <w:rFonts w:ascii="楷体" w:eastAsia="楷体" w:hAnsi="楷体" w:hint="eastAsia"/>
          <w:szCs w:val="24"/>
        </w:rPr>
        <w:t>制定</w:t>
      </w:r>
      <w:r w:rsidR="004C43A7" w:rsidRPr="005F0B89">
        <w:rPr>
          <w:rFonts w:ascii="楷体" w:eastAsia="楷体" w:hAnsi="楷体" w:hint="eastAsia"/>
          <w:szCs w:val="24"/>
        </w:rPr>
        <w:t>人才培养方案。</w:t>
      </w:r>
      <w:r w:rsidR="000310C0" w:rsidRPr="005F0B89">
        <w:rPr>
          <w:rFonts w:ascii="楷体" w:eastAsia="楷体" w:hAnsi="楷体" w:hint="eastAsia"/>
          <w:szCs w:val="24"/>
        </w:rPr>
        <w:t>组织</w:t>
      </w:r>
      <w:r w:rsidR="00426E6E">
        <w:rPr>
          <w:rFonts w:ascii="楷体" w:eastAsia="楷体" w:hAnsi="楷体" w:hint="eastAsia"/>
          <w:szCs w:val="24"/>
        </w:rPr>
        <w:t>编制和审核</w:t>
      </w:r>
      <w:r w:rsidR="002A7748">
        <w:rPr>
          <w:rFonts w:ascii="楷体" w:eastAsia="楷体" w:hAnsi="楷体" w:hint="eastAsia"/>
          <w:szCs w:val="24"/>
        </w:rPr>
        <w:t>5</w:t>
      </w:r>
      <w:r w:rsidR="004C43A7" w:rsidRPr="005F0B89">
        <w:rPr>
          <w:rFonts w:ascii="楷体" w:eastAsia="楷体" w:hAnsi="楷体" w:hint="eastAsia"/>
          <w:szCs w:val="24"/>
        </w:rPr>
        <w:t>个专业各个年级人才培养方案</w:t>
      </w:r>
      <w:r w:rsidR="000310C0" w:rsidRPr="005F0B89">
        <w:rPr>
          <w:rFonts w:ascii="楷体" w:eastAsia="楷体" w:hAnsi="楷体" w:hint="eastAsia"/>
          <w:szCs w:val="24"/>
        </w:rPr>
        <w:t>。根据专业发展和就业形势，改革建工专业</w:t>
      </w:r>
      <w:r w:rsidR="004C43A7" w:rsidRPr="005F0B89">
        <w:rPr>
          <w:rFonts w:ascii="楷体" w:eastAsia="楷体" w:hAnsi="楷体" w:hint="eastAsia"/>
          <w:szCs w:val="24"/>
        </w:rPr>
        <w:t>人才培养</w:t>
      </w:r>
      <w:r w:rsidR="008E2B0A" w:rsidRPr="005F0B89">
        <w:rPr>
          <w:rFonts w:ascii="楷体" w:eastAsia="楷体" w:hAnsi="楷体" w:hint="eastAsia"/>
          <w:szCs w:val="24"/>
        </w:rPr>
        <w:t>，</w:t>
      </w:r>
      <w:r w:rsidR="00C2564F" w:rsidRPr="005F0B89">
        <w:rPr>
          <w:rFonts w:ascii="楷体" w:eastAsia="楷体" w:hAnsi="楷体" w:hint="eastAsia"/>
          <w:szCs w:val="24"/>
        </w:rPr>
        <w:t>编制</w:t>
      </w:r>
      <w:r w:rsidR="004C43A7" w:rsidRPr="005F0B89">
        <w:rPr>
          <w:rFonts w:ascii="楷体" w:eastAsia="楷体" w:hAnsi="楷体" w:hint="eastAsia"/>
          <w:szCs w:val="24"/>
        </w:rPr>
        <w:t>留学生人才培养方案</w:t>
      </w:r>
      <w:r w:rsidR="00DF348C" w:rsidRPr="005F0B89">
        <w:rPr>
          <w:rFonts w:ascii="楷体" w:eastAsia="楷体" w:hAnsi="楷体" w:hint="eastAsia"/>
          <w:szCs w:val="24"/>
        </w:rPr>
        <w:t>，组织编制3</w:t>
      </w:r>
      <w:r w:rsidR="00DF348C" w:rsidRPr="005F0B89">
        <w:rPr>
          <w:rFonts w:ascii="楷体" w:eastAsia="楷体" w:hAnsi="楷体"/>
          <w:szCs w:val="24"/>
        </w:rPr>
        <w:t>+3</w:t>
      </w:r>
      <w:r w:rsidR="00DF348C" w:rsidRPr="005F0B89">
        <w:rPr>
          <w:rFonts w:ascii="楷体" w:eastAsia="楷体" w:hAnsi="楷体" w:hint="eastAsia"/>
          <w:szCs w:val="24"/>
        </w:rPr>
        <w:t>、3</w:t>
      </w:r>
      <w:r w:rsidR="00DF348C" w:rsidRPr="005F0B89">
        <w:rPr>
          <w:rFonts w:ascii="楷体" w:eastAsia="楷体" w:hAnsi="楷体"/>
          <w:szCs w:val="24"/>
        </w:rPr>
        <w:t>+2</w:t>
      </w:r>
      <w:r w:rsidR="00DF348C" w:rsidRPr="005F0B89">
        <w:rPr>
          <w:rFonts w:ascii="楷体" w:eastAsia="楷体" w:hAnsi="楷体" w:hint="eastAsia"/>
          <w:szCs w:val="24"/>
        </w:rPr>
        <w:t>人才培养方案</w:t>
      </w:r>
      <w:r w:rsidR="00236C80" w:rsidRPr="005F0B89">
        <w:rPr>
          <w:rFonts w:ascii="楷体" w:eastAsia="楷体" w:hAnsi="楷体" w:hint="eastAsia"/>
          <w:szCs w:val="24"/>
        </w:rPr>
        <w:t>，</w:t>
      </w:r>
      <w:r w:rsidR="00426E6E">
        <w:rPr>
          <w:rFonts w:ascii="楷体" w:eastAsia="楷体" w:hAnsi="楷体" w:hint="eastAsia"/>
          <w:szCs w:val="24"/>
        </w:rPr>
        <w:t>编制</w:t>
      </w:r>
      <w:r w:rsidR="00691401" w:rsidRPr="005F0B89">
        <w:rPr>
          <w:rFonts w:ascii="楷体" w:eastAsia="楷体" w:hAnsi="楷体" w:hint="eastAsia"/>
          <w:szCs w:val="24"/>
        </w:rPr>
        <w:t>建筑工程技术专业</w:t>
      </w:r>
      <w:r w:rsidR="00236C80" w:rsidRPr="005F0B89">
        <w:rPr>
          <w:rFonts w:ascii="楷体" w:eastAsia="楷体" w:hAnsi="楷体" w:hint="eastAsia"/>
          <w:szCs w:val="24"/>
        </w:rPr>
        <w:t>职教本科人才培养方案，可行性</w:t>
      </w:r>
      <w:r w:rsidR="00691401" w:rsidRPr="005F0B89">
        <w:rPr>
          <w:rFonts w:ascii="楷体" w:eastAsia="楷体" w:hAnsi="楷体" w:hint="eastAsia"/>
          <w:szCs w:val="24"/>
        </w:rPr>
        <w:t>建设报告工作。</w:t>
      </w:r>
    </w:p>
    <w:p w:rsidR="00DF4289" w:rsidRPr="005F0B89" w:rsidRDefault="005D38A2" w:rsidP="005F0B89">
      <w:pPr>
        <w:pStyle w:val="a3"/>
        <w:spacing w:line="276" w:lineRule="auto"/>
        <w:ind w:left="0" w:firstLineChars="200" w:firstLine="480"/>
        <w:rPr>
          <w:rFonts w:ascii="楷体" w:eastAsia="楷体" w:hAnsi="楷体"/>
          <w:szCs w:val="24"/>
        </w:rPr>
      </w:pPr>
      <w:r>
        <w:rPr>
          <w:rFonts w:ascii="楷体" w:eastAsia="楷体" w:hAnsi="楷体" w:hint="eastAsia"/>
          <w:szCs w:val="24"/>
        </w:rPr>
        <w:t>（2）</w:t>
      </w:r>
      <w:r w:rsidR="005779B3" w:rsidRPr="005F0B89">
        <w:rPr>
          <w:rFonts w:ascii="楷体" w:eastAsia="楷体" w:hAnsi="楷体" w:hint="eastAsia"/>
          <w:szCs w:val="24"/>
        </w:rPr>
        <w:t>申报现代职教体系3</w:t>
      </w:r>
      <w:r w:rsidR="005779B3" w:rsidRPr="005F0B89">
        <w:rPr>
          <w:rFonts w:ascii="楷体" w:eastAsia="楷体" w:hAnsi="楷体"/>
          <w:szCs w:val="24"/>
        </w:rPr>
        <w:t>+2</w:t>
      </w:r>
      <w:r w:rsidR="005779B3" w:rsidRPr="005F0B89">
        <w:rPr>
          <w:rFonts w:ascii="楷体" w:eastAsia="楷体" w:hAnsi="楷体" w:hint="eastAsia"/>
          <w:szCs w:val="24"/>
        </w:rPr>
        <w:t>、3</w:t>
      </w:r>
      <w:r w:rsidR="005779B3" w:rsidRPr="005F0B89">
        <w:rPr>
          <w:rFonts w:ascii="楷体" w:eastAsia="楷体" w:hAnsi="楷体"/>
          <w:szCs w:val="24"/>
        </w:rPr>
        <w:t>+3</w:t>
      </w:r>
      <w:r w:rsidR="005779B3" w:rsidRPr="005F0B89">
        <w:rPr>
          <w:rFonts w:ascii="楷体" w:eastAsia="楷体" w:hAnsi="楷体" w:hint="eastAsia"/>
          <w:szCs w:val="24"/>
        </w:rPr>
        <w:t>项目。完善与淮阴工学院“3+2</w:t>
      </w:r>
      <w:r w:rsidR="002D3980">
        <w:rPr>
          <w:rFonts w:ascii="楷体" w:eastAsia="楷体" w:hAnsi="楷体" w:hint="eastAsia"/>
          <w:szCs w:val="24"/>
        </w:rPr>
        <w:t>专</w:t>
      </w:r>
      <w:r w:rsidR="005779B3" w:rsidRPr="005F0B89">
        <w:rPr>
          <w:rFonts w:ascii="楷体" w:eastAsia="楷体" w:hAnsi="楷体" w:hint="eastAsia"/>
          <w:szCs w:val="24"/>
        </w:rPr>
        <w:t>本连读”人才培养项目，完成</w:t>
      </w:r>
      <w:r w:rsidR="005779B3" w:rsidRPr="005F0B89">
        <w:rPr>
          <w:rFonts w:ascii="楷体" w:eastAsia="楷体" w:hAnsi="楷体"/>
          <w:szCs w:val="24"/>
        </w:rPr>
        <w:t>2022</w:t>
      </w:r>
      <w:r w:rsidR="005779B3" w:rsidRPr="005F0B89">
        <w:rPr>
          <w:rFonts w:ascii="楷体" w:eastAsia="楷体" w:hAnsi="楷体" w:hint="eastAsia"/>
          <w:szCs w:val="24"/>
        </w:rPr>
        <w:t>、</w:t>
      </w:r>
      <w:r w:rsidR="005779B3" w:rsidRPr="005F0B89">
        <w:rPr>
          <w:rFonts w:ascii="楷体" w:eastAsia="楷体" w:hAnsi="楷体"/>
          <w:szCs w:val="24"/>
        </w:rPr>
        <w:t>2023</w:t>
      </w:r>
      <w:r w:rsidR="005779B3" w:rsidRPr="005F0B89">
        <w:rPr>
          <w:rFonts w:ascii="楷体" w:eastAsia="楷体" w:hAnsi="楷体" w:hint="eastAsia"/>
          <w:szCs w:val="24"/>
        </w:rPr>
        <w:t>年</w:t>
      </w:r>
      <w:r w:rsidR="002D3980">
        <w:rPr>
          <w:rFonts w:ascii="楷体" w:eastAsia="楷体" w:hAnsi="楷体" w:hint="eastAsia"/>
          <w:szCs w:val="24"/>
        </w:rPr>
        <w:t>“</w:t>
      </w:r>
      <w:r w:rsidR="002D3980" w:rsidRPr="005F0B89">
        <w:rPr>
          <w:rFonts w:ascii="楷体" w:eastAsia="楷体" w:hAnsi="楷体" w:hint="eastAsia"/>
          <w:szCs w:val="24"/>
        </w:rPr>
        <w:t>3</w:t>
      </w:r>
      <w:r w:rsidR="002D3980" w:rsidRPr="005F0B89">
        <w:rPr>
          <w:rFonts w:ascii="楷体" w:eastAsia="楷体" w:hAnsi="楷体"/>
          <w:szCs w:val="24"/>
        </w:rPr>
        <w:t>+3</w:t>
      </w:r>
      <w:r w:rsidR="002D3980">
        <w:rPr>
          <w:rFonts w:ascii="楷体" w:eastAsia="楷体" w:hAnsi="楷体" w:hint="eastAsia"/>
          <w:szCs w:val="24"/>
        </w:rPr>
        <w:t>”</w:t>
      </w:r>
      <w:proofErr w:type="gramStart"/>
      <w:r w:rsidR="005779B3" w:rsidRPr="005F0B89">
        <w:rPr>
          <w:rFonts w:ascii="楷体" w:eastAsia="楷体" w:hAnsi="楷体" w:hint="eastAsia"/>
          <w:szCs w:val="24"/>
        </w:rPr>
        <w:t>转段考核</w:t>
      </w:r>
      <w:proofErr w:type="gramEnd"/>
      <w:r w:rsidR="005779B3" w:rsidRPr="005F0B89">
        <w:rPr>
          <w:rFonts w:ascii="楷体" w:eastAsia="楷体" w:hAnsi="楷体" w:hint="eastAsia"/>
          <w:szCs w:val="24"/>
        </w:rPr>
        <w:t>工作。持续申报 “3</w:t>
      </w:r>
      <w:r w:rsidR="005779B3" w:rsidRPr="005F0B89">
        <w:rPr>
          <w:rFonts w:ascii="楷体" w:eastAsia="楷体" w:hAnsi="楷体"/>
          <w:szCs w:val="24"/>
        </w:rPr>
        <w:t>+3</w:t>
      </w:r>
      <w:r w:rsidR="005779B3" w:rsidRPr="005F0B89">
        <w:rPr>
          <w:rFonts w:ascii="楷体" w:eastAsia="楷体" w:hAnsi="楷体" w:hint="eastAsia"/>
          <w:szCs w:val="24"/>
        </w:rPr>
        <w:t>”中高职衔接项目，完成中高职人才培养课程衔接、考核方案、</w:t>
      </w:r>
      <w:proofErr w:type="gramStart"/>
      <w:r w:rsidR="005779B3" w:rsidRPr="005F0B89">
        <w:rPr>
          <w:rFonts w:ascii="楷体" w:eastAsia="楷体" w:hAnsi="楷体" w:hint="eastAsia"/>
          <w:szCs w:val="24"/>
        </w:rPr>
        <w:t>转段考核</w:t>
      </w:r>
      <w:proofErr w:type="gramEnd"/>
      <w:r w:rsidR="005779B3" w:rsidRPr="005F0B89">
        <w:rPr>
          <w:rFonts w:ascii="楷体" w:eastAsia="楷体" w:hAnsi="楷体" w:hint="eastAsia"/>
          <w:szCs w:val="24"/>
        </w:rPr>
        <w:t>方案编制，</w:t>
      </w:r>
      <w:r w:rsidR="003206E3" w:rsidRPr="005F0B89">
        <w:rPr>
          <w:rFonts w:ascii="楷体" w:eastAsia="楷体" w:hAnsi="楷体" w:hint="eastAsia"/>
          <w:szCs w:val="24"/>
        </w:rPr>
        <w:t>考试</w:t>
      </w:r>
      <w:r w:rsidR="005779B3" w:rsidRPr="005F0B89">
        <w:rPr>
          <w:rFonts w:ascii="楷体" w:eastAsia="楷体" w:hAnsi="楷体" w:hint="eastAsia"/>
          <w:szCs w:val="24"/>
        </w:rPr>
        <w:t>组织工作，确保人才培养的通道。</w:t>
      </w:r>
    </w:p>
    <w:p w:rsidR="00DF4289" w:rsidRPr="005F0B89" w:rsidRDefault="005D38A2" w:rsidP="005F0B89">
      <w:pPr>
        <w:pStyle w:val="a3"/>
        <w:spacing w:line="276" w:lineRule="auto"/>
        <w:ind w:left="0" w:firstLineChars="200" w:firstLine="480"/>
        <w:rPr>
          <w:rFonts w:ascii="楷体" w:eastAsia="楷体" w:hAnsi="楷体"/>
          <w:szCs w:val="24"/>
        </w:rPr>
      </w:pPr>
      <w:r>
        <w:rPr>
          <w:rFonts w:ascii="楷体" w:eastAsia="楷体" w:hAnsi="楷体" w:hint="eastAsia"/>
          <w:szCs w:val="24"/>
        </w:rPr>
        <w:t>（3）</w:t>
      </w:r>
      <w:r w:rsidR="00DF23AB" w:rsidRPr="005F0B89">
        <w:rPr>
          <w:rFonts w:ascii="楷体" w:eastAsia="楷体" w:hAnsi="楷体"/>
          <w:szCs w:val="24"/>
        </w:rPr>
        <w:t>专业</w:t>
      </w:r>
      <w:r w:rsidR="00DF23AB" w:rsidRPr="005F0B89">
        <w:rPr>
          <w:rFonts w:ascii="楷体" w:eastAsia="楷体" w:hAnsi="楷体" w:hint="eastAsia"/>
          <w:szCs w:val="24"/>
        </w:rPr>
        <w:t>申报</w:t>
      </w:r>
      <w:r w:rsidR="00DF23AB" w:rsidRPr="005F0B89">
        <w:rPr>
          <w:rFonts w:ascii="楷体" w:eastAsia="楷体" w:hAnsi="楷体"/>
          <w:szCs w:val="24"/>
        </w:rPr>
        <w:t>与备案工作</w:t>
      </w:r>
      <w:r w:rsidR="004C43A7" w:rsidRPr="005F0B89">
        <w:rPr>
          <w:rFonts w:ascii="楷体" w:eastAsia="楷体" w:hAnsi="楷体" w:hint="eastAsia"/>
          <w:szCs w:val="24"/>
        </w:rPr>
        <w:t>。每年</w:t>
      </w:r>
      <w:r w:rsidR="008E2B0A" w:rsidRPr="005F0B89">
        <w:rPr>
          <w:rFonts w:ascii="楷体" w:eastAsia="楷体" w:hAnsi="楷体" w:hint="eastAsia"/>
          <w:szCs w:val="24"/>
        </w:rPr>
        <w:t>完成</w:t>
      </w:r>
      <w:r w:rsidR="004C43A7" w:rsidRPr="005F0B89">
        <w:rPr>
          <w:rFonts w:ascii="楷体" w:eastAsia="楷体" w:hAnsi="楷体" w:hint="eastAsia"/>
          <w:szCs w:val="24"/>
        </w:rPr>
        <w:t>向省里进行各个专业备案与申报工作，完成相关培养方案、师资、课程等资料提交工作，</w:t>
      </w:r>
      <w:r w:rsidR="00337CCE" w:rsidRPr="005F0B89">
        <w:rPr>
          <w:rFonts w:ascii="楷体" w:eastAsia="楷体" w:hAnsi="楷体" w:hint="eastAsia"/>
          <w:szCs w:val="24"/>
        </w:rPr>
        <w:t>根据行业发展，</w:t>
      </w:r>
      <w:r w:rsidR="004C43A7" w:rsidRPr="005F0B89">
        <w:rPr>
          <w:rFonts w:ascii="楷体" w:eastAsia="楷体" w:hAnsi="楷体" w:hint="eastAsia"/>
          <w:szCs w:val="24"/>
        </w:rPr>
        <w:t>申报</w:t>
      </w:r>
      <w:r w:rsidR="003206E3" w:rsidRPr="005F0B89">
        <w:rPr>
          <w:rFonts w:ascii="楷体" w:eastAsia="楷体" w:hAnsi="楷体" w:hint="eastAsia"/>
          <w:szCs w:val="24"/>
        </w:rPr>
        <w:t>“</w:t>
      </w:r>
      <w:r w:rsidR="004C43A7" w:rsidRPr="005F0B89">
        <w:rPr>
          <w:rFonts w:ascii="楷体" w:eastAsia="楷体" w:hAnsi="楷体" w:hint="eastAsia"/>
          <w:szCs w:val="24"/>
        </w:rPr>
        <w:t>装配式建筑工程技术新专业</w:t>
      </w:r>
      <w:r w:rsidR="003206E3" w:rsidRPr="005F0B89">
        <w:rPr>
          <w:rFonts w:ascii="楷体" w:eastAsia="楷体" w:hAnsi="楷体" w:hint="eastAsia"/>
          <w:szCs w:val="24"/>
        </w:rPr>
        <w:t>”、“智能建造技术专业”、“无人机技术专业”</w:t>
      </w:r>
      <w:r w:rsidR="004C43A7" w:rsidRPr="005F0B89">
        <w:rPr>
          <w:rFonts w:ascii="楷体" w:eastAsia="楷体" w:hAnsi="楷体" w:hint="eastAsia"/>
          <w:szCs w:val="24"/>
        </w:rPr>
        <w:t>，</w:t>
      </w:r>
      <w:r w:rsidR="00EB39A3" w:rsidRPr="005F0B89">
        <w:rPr>
          <w:rFonts w:ascii="楷体" w:eastAsia="楷体" w:hAnsi="楷体" w:hint="eastAsia"/>
          <w:szCs w:val="24"/>
        </w:rPr>
        <w:t>做好人才培养方案与行业企业人才需求</w:t>
      </w:r>
      <w:r w:rsidR="008E2B0A" w:rsidRPr="005F0B89">
        <w:rPr>
          <w:rFonts w:ascii="楷体" w:eastAsia="楷体" w:hAnsi="楷体" w:hint="eastAsia"/>
          <w:szCs w:val="24"/>
        </w:rPr>
        <w:t>衔接</w:t>
      </w:r>
      <w:r w:rsidR="004C43A7" w:rsidRPr="005F0B89">
        <w:rPr>
          <w:rFonts w:ascii="楷体" w:eastAsia="楷体" w:hAnsi="楷体" w:hint="eastAsia"/>
          <w:szCs w:val="24"/>
        </w:rPr>
        <w:t>。</w:t>
      </w:r>
    </w:p>
    <w:p w:rsidR="00F60D1A" w:rsidRPr="005F0B89" w:rsidRDefault="005D38A2" w:rsidP="005F0B89">
      <w:pPr>
        <w:pStyle w:val="a3"/>
        <w:spacing w:line="276" w:lineRule="auto"/>
        <w:ind w:left="0" w:firstLineChars="200" w:firstLine="480"/>
        <w:rPr>
          <w:rFonts w:ascii="楷体" w:eastAsia="楷体" w:hAnsi="楷体"/>
          <w:szCs w:val="24"/>
        </w:rPr>
      </w:pPr>
      <w:r>
        <w:rPr>
          <w:rFonts w:ascii="楷体" w:eastAsia="楷体" w:hAnsi="楷体" w:hint="eastAsia"/>
          <w:szCs w:val="24"/>
        </w:rPr>
        <w:t>（4）</w:t>
      </w:r>
      <w:r w:rsidR="00F60D1A" w:rsidRPr="005F0B89">
        <w:rPr>
          <w:rFonts w:ascii="楷体" w:eastAsia="楷体" w:hAnsi="楷体" w:hint="eastAsia"/>
          <w:szCs w:val="24"/>
        </w:rPr>
        <w:t>国际专业认证</w:t>
      </w:r>
      <w:proofErr w:type="gramStart"/>
      <w:r w:rsidR="00F60D1A" w:rsidRPr="005F0B89">
        <w:rPr>
          <w:rFonts w:ascii="楷体" w:eastAsia="楷体" w:hAnsi="楷体" w:hint="eastAsia"/>
          <w:szCs w:val="24"/>
        </w:rPr>
        <w:t>与诊改工作</w:t>
      </w:r>
      <w:proofErr w:type="gramEnd"/>
    </w:p>
    <w:p w:rsidR="00F60D1A" w:rsidRPr="005F0B89" w:rsidRDefault="00F60D1A" w:rsidP="005F0B89">
      <w:pPr>
        <w:pStyle w:val="a3"/>
        <w:spacing w:line="276" w:lineRule="auto"/>
        <w:ind w:left="0" w:firstLineChars="200" w:firstLine="480"/>
        <w:rPr>
          <w:rFonts w:ascii="楷体" w:eastAsia="楷体" w:hAnsi="楷体"/>
          <w:szCs w:val="24"/>
        </w:rPr>
      </w:pPr>
      <w:r w:rsidRPr="005F0B89">
        <w:rPr>
          <w:rFonts w:ascii="楷体" w:eastAsia="楷体" w:hAnsi="楷体" w:hint="eastAsia"/>
          <w:szCs w:val="24"/>
        </w:rPr>
        <w:t>按照学校国际化战略，组织完成建筑工程技术悉尼协议</w:t>
      </w:r>
      <w:r w:rsidR="001D11BD">
        <w:rPr>
          <w:rFonts w:ascii="楷体" w:eastAsia="楷体" w:hAnsi="楷体" w:hint="eastAsia"/>
          <w:szCs w:val="24"/>
        </w:rPr>
        <w:t>初次</w:t>
      </w:r>
      <w:r w:rsidRPr="005F0B89">
        <w:rPr>
          <w:rFonts w:ascii="楷体" w:eastAsia="楷体" w:hAnsi="楷体" w:hint="eastAsia"/>
          <w:szCs w:val="24"/>
        </w:rPr>
        <w:t>认证工作，并于中期检查，</w:t>
      </w:r>
      <w:r w:rsidR="0052531E" w:rsidRPr="005F0B89">
        <w:rPr>
          <w:rFonts w:ascii="楷体" w:eastAsia="楷体" w:hAnsi="楷体" w:hint="eastAsia"/>
          <w:szCs w:val="24"/>
        </w:rPr>
        <w:t>报告</w:t>
      </w:r>
      <w:r w:rsidR="00DB357F" w:rsidRPr="005F0B89">
        <w:rPr>
          <w:rFonts w:ascii="楷体" w:eastAsia="楷体" w:hAnsi="楷体" w:hint="eastAsia"/>
          <w:szCs w:val="24"/>
        </w:rPr>
        <w:t>材料编制</w:t>
      </w:r>
      <w:r w:rsidRPr="005F0B89">
        <w:rPr>
          <w:rFonts w:ascii="楷体" w:eastAsia="楷体" w:hAnsi="楷体" w:hint="eastAsia"/>
          <w:szCs w:val="24"/>
        </w:rPr>
        <w:t>，专家</w:t>
      </w:r>
      <w:proofErr w:type="gramStart"/>
      <w:r w:rsidRPr="005F0B89">
        <w:rPr>
          <w:rFonts w:ascii="楷体" w:eastAsia="楷体" w:hAnsi="楷体" w:hint="eastAsia"/>
          <w:szCs w:val="24"/>
        </w:rPr>
        <w:t>远程访评</w:t>
      </w:r>
      <w:proofErr w:type="gramEnd"/>
      <w:r w:rsidRPr="005F0B89">
        <w:rPr>
          <w:rFonts w:ascii="楷体" w:eastAsia="楷体" w:hAnsi="楷体" w:hint="eastAsia"/>
          <w:szCs w:val="24"/>
        </w:rPr>
        <w:t>，</w:t>
      </w:r>
      <w:r w:rsidR="000207BA">
        <w:rPr>
          <w:rFonts w:ascii="楷体" w:eastAsia="楷体" w:hAnsi="楷体" w:hint="eastAsia"/>
          <w:szCs w:val="24"/>
        </w:rPr>
        <w:t>顺利完成初次认证与中期访评工作</w:t>
      </w:r>
      <w:r w:rsidRPr="005F0B89">
        <w:rPr>
          <w:rFonts w:ascii="楷体" w:eastAsia="楷体" w:hAnsi="楷体" w:hint="eastAsia"/>
          <w:szCs w:val="24"/>
        </w:rPr>
        <w:t>。根据</w:t>
      </w:r>
      <w:proofErr w:type="gramStart"/>
      <w:r w:rsidRPr="005F0B89">
        <w:rPr>
          <w:rFonts w:ascii="楷体" w:eastAsia="楷体" w:hAnsi="楷体" w:hint="eastAsia"/>
          <w:szCs w:val="24"/>
        </w:rPr>
        <w:t>专业诊改</w:t>
      </w:r>
      <w:r w:rsidR="000207BA">
        <w:rPr>
          <w:rFonts w:ascii="楷体" w:eastAsia="楷体" w:hAnsi="楷体" w:hint="eastAsia"/>
          <w:szCs w:val="24"/>
        </w:rPr>
        <w:t>工作</w:t>
      </w:r>
      <w:proofErr w:type="gramEnd"/>
      <w:r w:rsidRPr="005F0B89">
        <w:rPr>
          <w:rFonts w:ascii="楷体" w:eastAsia="楷体" w:hAnsi="楷体" w:hint="eastAsia"/>
          <w:szCs w:val="24"/>
        </w:rPr>
        <w:t>安排，持续进行学院5个专业、课程诊改，规划专业建设、课程建设，措施改进等工作，健全内部质量保证体系建设与运行，促进教师逐渐形成标准意识，质量意识</w:t>
      </w:r>
      <w:r w:rsidR="0052531E" w:rsidRPr="005F0B89">
        <w:rPr>
          <w:rFonts w:ascii="楷体" w:eastAsia="楷体" w:hAnsi="楷体" w:hint="eastAsia"/>
          <w:szCs w:val="24"/>
        </w:rPr>
        <w:t>，</w:t>
      </w:r>
      <w:r w:rsidRPr="005F0B89">
        <w:rPr>
          <w:rFonts w:ascii="楷体" w:eastAsia="楷体" w:hAnsi="楷体" w:hint="eastAsia"/>
          <w:szCs w:val="24"/>
        </w:rPr>
        <w:t>深入专业和课程剖析</w:t>
      </w:r>
      <w:r w:rsidR="00DB357F" w:rsidRPr="005F0B89">
        <w:rPr>
          <w:rFonts w:ascii="楷体" w:eastAsia="楷体" w:hAnsi="楷体" w:hint="eastAsia"/>
          <w:szCs w:val="24"/>
        </w:rPr>
        <w:t>，</w:t>
      </w:r>
      <w:r w:rsidRPr="005F0B89">
        <w:rPr>
          <w:rFonts w:ascii="楷体" w:eastAsia="楷体" w:hAnsi="楷体" w:hint="eastAsia"/>
          <w:szCs w:val="24"/>
        </w:rPr>
        <w:t>激发建设动力。</w:t>
      </w:r>
    </w:p>
    <w:p w:rsidR="00281449" w:rsidRPr="005F0B89" w:rsidRDefault="005D38A2" w:rsidP="005F0B89">
      <w:pPr>
        <w:pStyle w:val="a3"/>
        <w:spacing w:line="276" w:lineRule="auto"/>
        <w:ind w:left="0" w:firstLineChars="200" w:firstLine="480"/>
        <w:rPr>
          <w:rFonts w:ascii="楷体" w:eastAsia="楷体" w:hAnsi="楷体"/>
          <w:szCs w:val="24"/>
        </w:rPr>
      </w:pPr>
      <w:r>
        <w:rPr>
          <w:rFonts w:ascii="楷体" w:eastAsia="楷体" w:hAnsi="楷体" w:hint="eastAsia"/>
          <w:szCs w:val="24"/>
        </w:rPr>
        <w:t>（5）</w:t>
      </w:r>
      <w:r w:rsidR="007A5E69" w:rsidRPr="005F0B89">
        <w:rPr>
          <w:rFonts w:ascii="楷体" w:eastAsia="楷体" w:hAnsi="楷体" w:hint="eastAsia"/>
          <w:szCs w:val="24"/>
        </w:rPr>
        <w:t>建筑工程技术专业国际化-</w:t>
      </w:r>
      <w:r w:rsidR="00281449" w:rsidRPr="005F0B89">
        <w:rPr>
          <w:rFonts w:ascii="楷体" w:eastAsia="楷体" w:hAnsi="楷体" w:hint="eastAsia"/>
          <w:szCs w:val="24"/>
        </w:rPr>
        <w:t>未来非洲项目</w:t>
      </w:r>
    </w:p>
    <w:p w:rsidR="00E675F3" w:rsidRPr="005F0B89" w:rsidRDefault="00E675F3" w:rsidP="005F0B89">
      <w:pPr>
        <w:pStyle w:val="a3"/>
        <w:spacing w:line="276" w:lineRule="auto"/>
        <w:ind w:left="0" w:firstLineChars="200" w:firstLine="480"/>
        <w:rPr>
          <w:rFonts w:ascii="楷体" w:eastAsia="楷体" w:hAnsi="楷体"/>
          <w:szCs w:val="24"/>
        </w:rPr>
      </w:pPr>
      <w:r w:rsidRPr="005F0B89">
        <w:rPr>
          <w:rFonts w:ascii="楷体" w:eastAsia="楷体" w:hAnsi="楷体" w:hint="eastAsia"/>
          <w:szCs w:val="24"/>
        </w:rPr>
        <w:t>建筑工程技术专业参与教育部未来非洲建设项目，</w:t>
      </w:r>
      <w:r w:rsidR="007A5E69" w:rsidRPr="005F0B89">
        <w:rPr>
          <w:rFonts w:ascii="楷体" w:eastAsia="楷体" w:hAnsi="楷体" w:hint="eastAsia"/>
          <w:szCs w:val="24"/>
        </w:rPr>
        <w:t>编制</w:t>
      </w:r>
      <w:r w:rsidR="00281449" w:rsidRPr="005F0B89">
        <w:rPr>
          <w:rFonts w:ascii="楷体" w:eastAsia="楷体" w:hAnsi="楷体" w:hint="eastAsia"/>
          <w:szCs w:val="24"/>
        </w:rPr>
        <w:t>留学生</w:t>
      </w:r>
      <w:r w:rsidRPr="005F0B89">
        <w:rPr>
          <w:rFonts w:ascii="楷体" w:eastAsia="楷体" w:hAnsi="楷体" w:hint="eastAsia"/>
          <w:szCs w:val="24"/>
        </w:rPr>
        <w:t>人才培养方案建设，</w:t>
      </w:r>
      <w:r w:rsidR="007A5E69" w:rsidRPr="005F0B89">
        <w:rPr>
          <w:rFonts w:ascii="楷体" w:eastAsia="楷体" w:hAnsi="楷体" w:hint="eastAsia"/>
          <w:szCs w:val="24"/>
        </w:rPr>
        <w:t>编制</w:t>
      </w:r>
      <w:r w:rsidR="00281449" w:rsidRPr="005F0B89">
        <w:rPr>
          <w:rFonts w:ascii="楷体" w:eastAsia="楷体" w:hAnsi="楷体" w:hint="eastAsia"/>
          <w:szCs w:val="24"/>
        </w:rPr>
        <w:t>技能</w:t>
      </w:r>
      <w:r w:rsidRPr="005F0B89">
        <w:rPr>
          <w:rFonts w:ascii="楷体" w:eastAsia="楷体" w:hAnsi="楷体" w:hint="eastAsia"/>
          <w:szCs w:val="24"/>
        </w:rPr>
        <w:t>专业证书、</w:t>
      </w:r>
      <w:r w:rsidR="00B1340B" w:rsidRPr="005F0B89">
        <w:rPr>
          <w:rFonts w:ascii="楷体" w:eastAsia="楷体" w:hAnsi="楷体" w:hint="eastAsia"/>
          <w:szCs w:val="24"/>
        </w:rPr>
        <w:t>组织</w:t>
      </w:r>
      <w:r w:rsidRPr="005F0B89">
        <w:rPr>
          <w:rFonts w:ascii="楷体" w:eastAsia="楷体" w:hAnsi="楷体" w:hint="eastAsia"/>
          <w:szCs w:val="24"/>
        </w:rPr>
        <w:t>非洲骨干教师培训，安排非洲喀麦隆文理学院远程英文授课任务。</w:t>
      </w:r>
      <w:r w:rsidR="00D15C2F" w:rsidRPr="005F0B89">
        <w:rPr>
          <w:rFonts w:ascii="楷体" w:eastAsia="楷体" w:hAnsi="楷体" w:hint="eastAsia"/>
          <w:szCs w:val="24"/>
        </w:rPr>
        <w:t>2</w:t>
      </w:r>
      <w:r w:rsidR="00D15C2F" w:rsidRPr="005F0B89">
        <w:rPr>
          <w:rFonts w:ascii="楷体" w:eastAsia="楷体" w:hAnsi="楷体"/>
          <w:szCs w:val="24"/>
        </w:rPr>
        <w:t>023</w:t>
      </w:r>
      <w:r w:rsidR="00D15C2F" w:rsidRPr="005F0B89">
        <w:rPr>
          <w:rFonts w:ascii="楷体" w:eastAsia="楷体" w:hAnsi="楷体" w:hint="eastAsia"/>
          <w:szCs w:val="24"/>
        </w:rPr>
        <w:t>年春季学期</w:t>
      </w:r>
      <w:r w:rsidR="00B1340B" w:rsidRPr="005F0B89">
        <w:rPr>
          <w:rFonts w:ascii="楷体" w:eastAsia="楷体" w:hAnsi="楷体" w:hint="eastAsia"/>
          <w:szCs w:val="24"/>
        </w:rPr>
        <w:t>进行</w:t>
      </w:r>
      <w:r w:rsidR="00D15C2F" w:rsidRPr="005F0B89">
        <w:rPr>
          <w:rFonts w:ascii="楷体" w:eastAsia="楷体" w:hAnsi="楷体" w:hint="eastAsia"/>
          <w:szCs w:val="24"/>
        </w:rPr>
        <w:t>喀麦隆文理学院</w:t>
      </w:r>
      <w:r w:rsidR="00B1340B" w:rsidRPr="005F0B89">
        <w:rPr>
          <w:rFonts w:ascii="楷体" w:eastAsia="楷体" w:hAnsi="楷体" w:hint="eastAsia"/>
          <w:szCs w:val="24"/>
        </w:rPr>
        <w:t>1</w:t>
      </w:r>
      <w:r w:rsidR="00B1340B" w:rsidRPr="005F0B89">
        <w:rPr>
          <w:rFonts w:ascii="楷体" w:eastAsia="楷体" w:hAnsi="楷体"/>
          <w:szCs w:val="24"/>
        </w:rPr>
        <w:t>6</w:t>
      </w:r>
      <w:r w:rsidR="00B1340B" w:rsidRPr="005F0B89">
        <w:rPr>
          <w:rFonts w:ascii="楷体" w:eastAsia="楷体" w:hAnsi="楷体" w:hint="eastAsia"/>
          <w:szCs w:val="24"/>
        </w:rPr>
        <w:t>名国际留学生人才培养</w:t>
      </w:r>
      <w:r w:rsidR="008364FD" w:rsidRPr="005F0B89">
        <w:rPr>
          <w:rFonts w:ascii="楷体" w:eastAsia="楷体" w:hAnsi="楷体" w:hint="eastAsia"/>
          <w:szCs w:val="24"/>
        </w:rPr>
        <w:t xml:space="preserve">， </w:t>
      </w:r>
      <w:r w:rsidR="00D15C2F" w:rsidRPr="005F0B89">
        <w:rPr>
          <w:rFonts w:ascii="楷体" w:eastAsia="楷体" w:hAnsi="楷体" w:hint="eastAsia"/>
          <w:szCs w:val="24"/>
        </w:rPr>
        <w:t>5门</w:t>
      </w:r>
      <w:r w:rsidR="008364FD" w:rsidRPr="005F0B89">
        <w:rPr>
          <w:rFonts w:ascii="楷体" w:eastAsia="楷体" w:hAnsi="楷体" w:hint="eastAsia"/>
          <w:szCs w:val="24"/>
        </w:rPr>
        <w:t>双语课程</w:t>
      </w:r>
      <w:r w:rsidR="00D15C2F" w:rsidRPr="005F0B89">
        <w:rPr>
          <w:rFonts w:ascii="楷体" w:eastAsia="楷体" w:hAnsi="楷体" w:hint="eastAsia"/>
          <w:szCs w:val="24"/>
        </w:rPr>
        <w:t>，</w:t>
      </w:r>
      <w:r w:rsidR="008364FD" w:rsidRPr="005F0B89">
        <w:rPr>
          <w:rFonts w:ascii="楷体" w:eastAsia="楷体" w:hAnsi="楷体" w:hint="eastAsia"/>
          <w:szCs w:val="24"/>
        </w:rPr>
        <w:t xml:space="preserve"> </w:t>
      </w:r>
      <w:r w:rsidR="00D15C2F" w:rsidRPr="005F0B89">
        <w:rPr>
          <w:rFonts w:ascii="楷体" w:eastAsia="楷体" w:hAnsi="楷体" w:hint="eastAsia"/>
          <w:szCs w:val="24"/>
        </w:rPr>
        <w:t>1门</w:t>
      </w:r>
      <w:r w:rsidR="008364FD" w:rsidRPr="005F0B89">
        <w:rPr>
          <w:rFonts w:ascii="楷体" w:eastAsia="楷体" w:hAnsi="楷体" w:hint="eastAsia"/>
          <w:szCs w:val="24"/>
        </w:rPr>
        <w:t>双语实训课程</w:t>
      </w:r>
      <w:r w:rsidR="00D15C2F" w:rsidRPr="005F0B89">
        <w:rPr>
          <w:rFonts w:ascii="楷体" w:eastAsia="楷体" w:hAnsi="楷体" w:hint="eastAsia"/>
          <w:szCs w:val="24"/>
        </w:rPr>
        <w:t>。主持完成坦桑尼亚国家职业标准项目开发1项；</w:t>
      </w:r>
      <w:r w:rsidR="00570E1A" w:rsidRPr="005F0B89">
        <w:rPr>
          <w:rFonts w:ascii="楷体" w:eastAsia="楷体" w:hAnsi="楷体" w:hint="eastAsia"/>
          <w:szCs w:val="24"/>
        </w:rPr>
        <w:t>协助完成</w:t>
      </w:r>
      <w:r w:rsidRPr="005F0B89">
        <w:rPr>
          <w:rFonts w:ascii="楷体" w:eastAsia="楷体" w:hAnsi="楷体" w:hint="eastAsia"/>
          <w:szCs w:val="24"/>
        </w:rPr>
        <w:t>建筑工程技术专业申报省级国际化品牌专业。</w:t>
      </w:r>
    </w:p>
    <w:p w:rsidR="004C43A7" w:rsidRPr="005F0B89" w:rsidRDefault="00570E1A" w:rsidP="005F0B89">
      <w:pPr>
        <w:pStyle w:val="a3"/>
        <w:spacing w:line="276" w:lineRule="auto"/>
        <w:ind w:left="2" w:firstLineChars="176" w:firstLine="422"/>
        <w:rPr>
          <w:rFonts w:ascii="楷体" w:eastAsia="楷体" w:hAnsi="楷体"/>
          <w:szCs w:val="24"/>
        </w:rPr>
      </w:pPr>
      <w:r w:rsidRPr="005F0B89">
        <w:rPr>
          <w:rFonts w:ascii="楷体" w:eastAsia="楷体" w:hAnsi="楷体"/>
          <w:szCs w:val="24"/>
        </w:rPr>
        <w:t>3</w:t>
      </w:r>
      <w:r w:rsidRPr="005F0B89">
        <w:rPr>
          <w:rFonts w:ascii="楷体" w:eastAsia="楷体" w:hAnsi="楷体" w:hint="eastAsia"/>
          <w:szCs w:val="24"/>
        </w:rPr>
        <w:t>、</w:t>
      </w:r>
      <w:r w:rsidR="004C43A7" w:rsidRPr="005F0B89">
        <w:rPr>
          <w:rFonts w:ascii="楷体" w:eastAsia="楷体" w:hAnsi="楷体" w:hint="eastAsia"/>
          <w:szCs w:val="24"/>
        </w:rPr>
        <w:t>组织学院教学质量工程</w:t>
      </w:r>
      <w:r w:rsidR="00793F0C" w:rsidRPr="005F0B89">
        <w:rPr>
          <w:rFonts w:ascii="楷体" w:eastAsia="楷体" w:hAnsi="楷体" w:hint="eastAsia"/>
          <w:szCs w:val="24"/>
        </w:rPr>
        <w:t>建设</w:t>
      </w:r>
    </w:p>
    <w:p w:rsidR="004C43A7" w:rsidRPr="005F0B89" w:rsidRDefault="004C43A7" w:rsidP="005F0B89">
      <w:pPr>
        <w:pStyle w:val="a3"/>
        <w:spacing w:line="276" w:lineRule="auto"/>
        <w:ind w:left="0" w:firstLineChars="200" w:firstLine="480"/>
        <w:rPr>
          <w:rFonts w:ascii="楷体" w:eastAsia="楷体" w:hAnsi="楷体"/>
          <w:szCs w:val="24"/>
        </w:rPr>
      </w:pPr>
      <w:r w:rsidRPr="005F0B89">
        <w:rPr>
          <w:rFonts w:ascii="楷体" w:eastAsia="楷体" w:hAnsi="楷体" w:hint="eastAsia"/>
          <w:szCs w:val="24"/>
        </w:rPr>
        <w:t>按照学校工作部署，积极组织建筑建造学院申报各类教学质量工程项目，先后申报校级在线开放课程2</w:t>
      </w:r>
      <w:r w:rsidRPr="005F0B89">
        <w:rPr>
          <w:rFonts w:ascii="楷体" w:eastAsia="楷体" w:hAnsi="楷体"/>
          <w:szCs w:val="24"/>
        </w:rPr>
        <w:t>7</w:t>
      </w:r>
      <w:r w:rsidRPr="005F0B89">
        <w:rPr>
          <w:rFonts w:ascii="楷体" w:eastAsia="楷体" w:hAnsi="楷体" w:hint="eastAsia"/>
          <w:szCs w:val="24"/>
        </w:rPr>
        <w:t>门，</w:t>
      </w:r>
      <w:proofErr w:type="gramStart"/>
      <w:r w:rsidR="00E05F2F" w:rsidRPr="005F0B89">
        <w:rPr>
          <w:rFonts w:ascii="楷体" w:eastAsia="楷体" w:hAnsi="楷体" w:hint="eastAsia"/>
          <w:szCs w:val="24"/>
        </w:rPr>
        <w:t>课程思政立项</w:t>
      </w:r>
      <w:proofErr w:type="gramEnd"/>
      <w:r w:rsidR="00E05F2F" w:rsidRPr="005F0B89">
        <w:rPr>
          <w:rFonts w:ascii="楷体" w:eastAsia="楷体" w:hAnsi="楷体" w:hint="eastAsia"/>
          <w:szCs w:val="24"/>
        </w:rPr>
        <w:t>验收</w:t>
      </w:r>
      <w:r w:rsidR="000509DF" w:rsidRPr="005F0B89">
        <w:rPr>
          <w:rFonts w:ascii="楷体" w:eastAsia="楷体" w:hAnsi="楷体"/>
          <w:szCs w:val="24"/>
        </w:rPr>
        <w:t>11</w:t>
      </w:r>
      <w:r w:rsidR="00E05F2F" w:rsidRPr="005F0B89">
        <w:rPr>
          <w:rFonts w:ascii="楷体" w:eastAsia="楷体" w:hAnsi="楷体" w:hint="eastAsia"/>
          <w:szCs w:val="24"/>
        </w:rPr>
        <w:t>门，</w:t>
      </w:r>
      <w:r w:rsidRPr="005F0B89">
        <w:rPr>
          <w:rFonts w:ascii="楷体" w:eastAsia="楷体" w:hAnsi="楷体" w:hint="eastAsia"/>
          <w:szCs w:val="24"/>
        </w:rPr>
        <w:t>工程测量技术专业申</w:t>
      </w:r>
      <w:r w:rsidRPr="005F0B89">
        <w:rPr>
          <w:rFonts w:ascii="楷体" w:eastAsia="楷体" w:hAnsi="楷体" w:hint="eastAsia"/>
          <w:szCs w:val="24"/>
        </w:rPr>
        <w:lastRenderedPageBreak/>
        <w:t>报校级品牌专业，校级现代学徒制试点，建筑钢结构工程技术</w:t>
      </w:r>
      <w:r w:rsidR="000509DF" w:rsidRPr="005F0B89">
        <w:rPr>
          <w:rFonts w:ascii="楷体" w:eastAsia="楷体" w:hAnsi="楷体" w:hint="eastAsia"/>
          <w:szCs w:val="24"/>
        </w:rPr>
        <w:t>专业</w:t>
      </w:r>
      <w:r w:rsidRPr="005F0B89">
        <w:rPr>
          <w:rFonts w:ascii="楷体" w:eastAsia="楷体" w:hAnsi="楷体" w:hint="eastAsia"/>
          <w:szCs w:val="24"/>
        </w:rPr>
        <w:t>申报校级教学资源库</w:t>
      </w:r>
      <w:r w:rsidR="000509DF" w:rsidRPr="005F0B89">
        <w:rPr>
          <w:rFonts w:ascii="楷体" w:eastAsia="楷体" w:hAnsi="楷体" w:hint="eastAsia"/>
          <w:szCs w:val="24"/>
        </w:rPr>
        <w:t>，校级高水平专业群建设</w:t>
      </w:r>
      <w:r w:rsidRPr="005F0B89">
        <w:rPr>
          <w:rFonts w:ascii="楷体" w:eastAsia="楷体" w:hAnsi="楷体" w:hint="eastAsia"/>
          <w:szCs w:val="24"/>
        </w:rPr>
        <w:t>，协助推动“建筑钢结构</w:t>
      </w:r>
      <w:r w:rsidR="000509DF" w:rsidRPr="005F0B89">
        <w:rPr>
          <w:rFonts w:ascii="楷体" w:eastAsia="楷体" w:hAnsi="楷体" w:hint="eastAsia"/>
          <w:szCs w:val="24"/>
        </w:rPr>
        <w:t>技术</w:t>
      </w:r>
      <w:r w:rsidRPr="005F0B89">
        <w:rPr>
          <w:rFonts w:ascii="楷体" w:eastAsia="楷体" w:hAnsi="楷体" w:hint="eastAsia"/>
          <w:szCs w:val="24"/>
        </w:rPr>
        <w:t>专业国家教学资源库建设与验收。</w:t>
      </w:r>
      <w:r w:rsidR="00584E23" w:rsidRPr="005F0B89">
        <w:rPr>
          <w:rFonts w:ascii="楷体" w:eastAsia="楷体" w:hAnsi="楷体" w:hint="eastAsia"/>
          <w:szCs w:val="24"/>
        </w:rPr>
        <w:t>建</w:t>
      </w:r>
      <w:r w:rsidRPr="005F0B89">
        <w:rPr>
          <w:rFonts w:ascii="楷体" w:eastAsia="楷体" w:hAnsi="楷体" w:hint="eastAsia"/>
          <w:szCs w:val="24"/>
        </w:rPr>
        <w:t>筑工程技术专业申报省级教学创新团队建设2项，申报省级重点教材4本，申报国家</w:t>
      </w:r>
      <w:r w:rsidR="00E05F2F" w:rsidRPr="005F0B89">
        <w:rPr>
          <w:rFonts w:ascii="楷体" w:eastAsia="楷体" w:hAnsi="楷体" w:hint="eastAsia"/>
          <w:szCs w:val="24"/>
        </w:rPr>
        <w:t>“</w:t>
      </w:r>
      <w:r w:rsidRPr="005F0B89">
        <w:rPr>
          <w:rFonts w:ascii="楷体" w:eastAsia="楷体" w:hAnsi="楷体" w:hint="eastAsia"/>
          <w:szCs w:val="24"/>
        </w:rPr>
        <w:t>十四五</w:t>
      </w:r>
      <w:r w:rsidR="00E05F2F" w:rsidRPr="005F0B89">
        <w:rPr>
          <w:rFonts w:ascii="楷体" w:eastAsia="楷体" w:hAnsi="楷体" w:hint="eastAsia"/>
          <w:szCs w:val="24"/>
        </w:rPr>
        <w:t>”</w:t>
      </w:r>
      <w:r w:rsidRPr="005F0B89">
        <w:rPr>
          <w:rFonts w:ascii="楷体" w:eastAsia="楷体" w:hAnsi="楷体" w:hint="eastAsia"/>
          <w:szCs w:val="24"/>
        </w:rPr>
        <w:t>规划教材8本，申报校级新形态教材</w:t>
      </w:r>
      <w:r w:rsidR="00E05F2F" w:rsidRPr="005F0B89">
        <w:rPr>
          <w:rFonts w:ascii="楷体" w:eastAsia="楷体" w:hAnsi="楷体"/>
          <w:szCs w:val="24"/>
        </w:rPr>
        <w:t>10</w:t>
      </w:r>
      <w:r w:rsidRPr="005F0B89">
        <w:rPr>
          <w:rFonts w:ascii="楷体" w:eastAsia="楷体" w:hAnsi="楷体" w:hint="eastAsia"/>
          <w:szCs w:val="24"/>
        </w:rPr>
        <w:t>本，教学资源建设形成国家-省级-校级在线开放课程体系，建筑工程技术专业平台课和专项能力</w:t>
      </w:r>
      <w:proofErr w:type="gramStart"/>
      <w:r w:rsidRPr="005F0B89">
        <w:rPr>
          <w:rFonts w:ascii="楷体" w:eastAsia="楷体" w:hAnsi="楷体" w:hint="eastAsia"/>
          <w:szCs w:val="24"/>
        </w:rPr>
        <w:t>课基本</w:t>
      </w:r>
      <w:proofErr w:type="gramEnd"/>
      <w:r w:rsidRPr="005F0B89">
        <w:rPr>
          <w:rFonts w:ascii="楷体" w:eastAsia="楷体" w:hAnsi="楷体" w:hint="eastAsia"/>
          <w:szCs w:val="24"/>
        </w:rPr>
        <w:t>覆盖。组织推动校级高水平专业群申报与建设</w:t>
      </w:r>
      <w:r w:rsidR="00E05F2F" w:rsidRPr="005F0B89">
        <w:rPr>
          <w:rFonts w:ascii="楷体" w:eastAsia="楷体" w:hAnsi="楷体" w:hint="eastAsia"/>
          <w:szCs w:val="24"/>
        </w:rPr>
        <w:t>，建筑工程技术专业为省级高水平建设专业，也是装饰双高专业群建设专业。积极申报教学成果奖，校级教学成果奖获奖8项，省级教学成果一项</w:t>
      </w:r>
      <w:r w:rsidR="008E2B0A" w:rsidRPr="005F0B89">
        <w:rPr>
          <w:rFonts w:ascii="楷体" w:eastAsia="楷体" w:hAnsi="楷体" w:hint="eastAsia"/>
          <w:szCs w:val="24"/>
        </w:rPr>
        <w:t>，</w:t>
      </w:r>
      <w:r w:rsidR="00E05F2F" w:rsidRPr="005F0B89">
        <w:rPr>
          <w:rFonts w:ascii="楷体" w:eastAsia="楷体" w:hAnsi="楷体" w:hint="eastAsia"/>
          <w:szCs w:val="24"/>
        </w:rPr>
        <w:t>完成建筑工程技术专业品牌验收</w:t>
      </w:r>
      <w:r w:rsidR="008E2B0A" w:rsidRPr="005F0B89">
        <w:rPr>
          <w:rFonts w:ascii="楷体" w:eastAsia="楷体" w:hAnsi="楷体" w:hint="eastAsia"/>
          <w:szCs w:val="24"/>
        </w:rPr>
        <w:t>。</w:t>
      </w:r>
    </w:p>
    <w:p w:rsidR="004C43A7" w:rsidRPr="005F0B89" w:rsidRDefault="00570E1A" w:rsidP="005F0B89">
      <w:pPr>
        <w:pStyle w:val="a3"/>
        <w:spacing w:line="276" w:lineRule="auto"/>
        <w:ind w:left="2" w:firstLineChars="176" w:firstLine="422"/>
        <w:rPr>
          <w:rFonts w:ascii="楷体" w:eastAsia="楷体" w:hAnsi="楷体"/>
          <w:szCs w:val="24"/>
        </w:rPr>
      </w:pPr>
      <w:r w:rsidRPr="005F0B89">
        <w:rPr>
          <w:rFonts w:ascii="楷体" w:eastAsia="楷体" w:hAnsi="楷体"/>
          <w:szCs w:val="24"/>
        </w:rPr>
        <w:t>4</w:t>
      </w:r>
      <w:r w:rsidRPr="005F0B89">
        <w:rPr>
          <w:rFonts w:ascii="楷体" w:eastAsia="楷体" w:hAnsi="楷体" w:hint="eastAsia"/>
          <w:szCs w:val="24"/>
        </w:rPr>
        <w:t>、</w:t>
      </w:r>
      <w:r w:rsidR="00EC3487" w:rsidRPr="005F0B89">
        <w:rPr>
          <w:rFonts w:ascii="楷体" w:eastAsia="楷体" w:hAnsi="楷体" w:hint="eastAsia"/>
          <w:szCs w:val="24"/>
        </w:rPr>
        <w:t>组织</w:t>
      </w:r>
      <w:r w:rsidR="00814B63" w:rsidRPr="005F0B89">
        <w:rPr>
          <w:rFonts w:ascii="楷体" w:eastAsia="楷体" w:hAnsi="楷体" w:hint="eastAsia"/>
          <w:szCs w:val="24"/>
        </w:rPr>
        <w:t>学院</w:t>
      </w:r>
      <w:r w:rsidR="000509DF" w:rsidRPr="005F0B89">
        <w:rPr>
          <w:rFonts w:ascii="楷体" w:eastAsia="楷体" w:hAnsi="楷体" w:hint="eastAsia"/>
          <w:szCs w:val="24"/>
        </w:rPr>
        <w:t>教学</w:t>
      </w:r>
      <w:r w:rsidR="004C43A7" w:rsidRPr="005F0B89">
        <w:rPr>
          <w:rFonts w:ascii="楷体" w:eastAsia="楷体" w:hAnsi="楷体" w:hint="eastAsia"/>
          <w:szCs w:val="24"/>
        </w:rPr>
        <w:t>实践</w:t>
      </w:r>
      <w:r w:rsidR="001248D2" w:rsidRPr="005F0B89">
        <w:rPr>
          <w:rFonts w:ascii="楷体" w:eastAsia="楷体" w:hAnsi="楷体" w:hint="eastAsia"/>
          <w:szCs w:val="24"/>
        </w:rPr>
        <w:t>资源</w:t>
      </w:r>
      <w:r w:rsidR="004C43A7" w:rsidRPr="005F0B89">
        <w:rPr>
          <w:rFonts w:ascii="楷体" w:eastAsia="楷体" w:hAnsi="楷体" w:hint="eastAsia"/>
          <w:szCs w:val="24"/>
        </w:rPr>
        <w:t>建设</w:t>
      </w:r>
    </w:p>
    <w:p w:rsidR="00766400" w:rsidRPr="005F0B89" w:rsidRDefault="004C43A7" w:rsidP="005F0B89">
      <w:pPr>
        <w:pStyle w:val="a3"/>
        <w:spacing w:line="276" w:lineRule="auto"/>
        <w:ind w:left="0" w:firstLineChars="200" w:firstLine="480"/>
        <w:rPr>
          <w:rFonts w:ascii="楷体" w:eastAsia="楷体" w:hAnsi="楷体"/>
          <w:szCs w:val="24"/>
        </w:rPr>
      </w:pPr>
      <w:r w:rsidRPr="005F0B89">
        <w:rPr>
          <w:rFonts w:ascii="楷体" w:eastAsia="楷体" w:hAnsi="楷体" w:hint="eastAsia"/>
          <w:szCs w:val="24"/>
        </w:rPr>
        <w:t>在校内实训基地建设</w:t>
      </w:r>
      <w:r w:rsidR="00814B63" w:rsidRPr="005F0B89">
        <w:rPr>
          <w:rFonts w:ascii="楷体" w:eastAsia="楷体" w:hAnsi="楷体" w:hint="eastAsia"/>
          <w:szCs w:val="24"/>
        </w:rPr>
        <w:t>参与共享型实训基地采购验收等工作，参与</w:t>
      </w:r>
      <w:r w:rsidRPr="005F0B89">
        <w:rPr>
          <w:rFonts w:ascii="楷体" w:eastAsia="楷体" w:hAnsi="楷体" w:hint="eastAsia"/>
          <w:szCs w:val="24"/>
        </w:rPr>
        <w:t>建筑工业化省级实训基地，省级工程中心建设，</w:t>
      </w:r>
      <w:r w:rsidR="00814B63" w:rsidRPr="005F0B89">
        <w:rPr>
          <w:rFonts w:ascii="楷体" w:eastAsia="楷体" w:hAnsi="楷体" w:hint="eastAsia"/>
          <w:szCs w:val="24"/>
        </w:rPr>
        <w:t>实训室建设和验收工作。</w:t>
      </w:r>
      <w:r w:rsidR="00E05F2F" w:rsidRPr="005F0B89">
        <w:rPr>
          <w:rFonts w:ascii="楷体" w:eastAsia="楷体" w:hAnsi="楷体" w:hint="eastAsia"/>
          <w:szCs w:val="24"/>
        </w:rPr>
        <w:t>加大对各个专业校内实训室等软硬件投入更新。</w:t>
      </w:r>
      <w:r w:rsidRPr="005F0B89">
        <w:rPr>
          <w:rFonts w:ascii="楷体" w:eastAsia="楷体" w:hAnsi="楷体" w:hint="eastAsia"/>
          <w:szCs w:val="24"/>
        </w:rPr>
        <w:t>积极拓展校外实训基地，参与校企校企合作</w:t>
      </w:r>
      <w:r w:rsidR="00E05F2F" w:rsidRPr="005F0B89">
        <w:rPr>
          <w:rFonts w:ascii="楷体" w:eastAsia="楷体" w:hAnsi="楷体" w:hint="eastAsia"/>
          <w:szCs w:val="24"/>
        </w:rPr>
        <w:t>建设</w:t>
      </w:r>
      <w:r w:rsidR="00722911">
        <w:rPr>
          <w:rFonts w:ascii="楷体" w:eastAsia="楷体" w:hAnsi="楷体" w:hint="eastAsia"/>
          <w:szCs w:val="24"/>
        </w:rPr>
        <w:t>协助推进9家企业签到校外实训基地建设。</w:t>
      </w:r>
      <w:r w:rsidR="005238B9" w:rsidRPr="005F0B89">
        <w:rPr>
          <w:rFonts w:ascii="楷体" w:eastAsia="楷体" w:hAnsi="楷体"/>
          <w:szCs w:val="24"/>
        </w:rPr>
        <w:t xml:space="preserve"> </w:t>
      </w:r>
    </w:p>
    <w:p w:rsidR="00DF4289" w:rsidRPr="005F0B89" w:rsidRDefault="001248D2" w:rsidP="005F0B89">
      <w:pPr>
        <w:pStyle w:val="a3"/>
        <w:spacing w:line="276" w:lineRule="auto"/>
        <w:ind w:left="2" w:firstLineChars="176" w:firstLine="422"/>
        <w:rPr>
          <w:rFonts w:ascii="楷体" w:eastAsia="楷体" w:hAnsi="楷体"/>
          <w:szCs w:val="24"/>
        </w:rPr>
      </w:pPr>
      <w:r w:rsidRPr="005F0B89">
        <w:rPr>
          <w:rFonts w:ascii="楷体" w:eastAsia="楷体" w:hAnsi="楷体"/>
          <w:szCs w:val="24"/>
        </w:rPr>
        <w:t>5</w:t>
      </w:r>
      <w:r w:rsidRPr="005F0B89">
        <w:rPr>
          <w:rFonts w:ascii="楷体" w:eastAsia="楷体" w:hAnsi="楷体" w:hint="eastAsia"/>
          <w:szCs w:val="24"/>
        </w:rPr>
        <w:t>、</w:t>
      </w:r>
      <w:r w:rsidR="004C43A7" w:rsidRPr="005F0B89">
        <w:rPr>
          <w:rFonts w:ascii="楷体" w:eastAsia="楷体" w:hAnsi="楷体" w:hint="eastAsia"/>
          <w:szCs w:val="24"/>
        </w:rPr>
        <w:t>组织</w:t>
      </w:r>
      <w:r w:rsidR="00EC3487" w:rsidRPr="005F0B89">
        <w:rPr>
          <w:rFonts w:ascii="楷体" w:eastAsia="楷体" w:hAnsi="楷体" w:hint="eastAsia"/>
          <w:szCs w:val="24"/>
        </w:rPr>
        <w:t>学院</w:t>
      </w:r>
      <w:r w:rsidR="00DF4289" w:rsidRPr="005F0B89">
        <w:rPr>
          <w:rFonts w:ascii="楷体" w:eastAsia="楷体" w:hAnsi="楷体" w:hint="eastAsia"/>
          <w:szCs w:val="24"/>
        </w:rPr>
        <w:t>教学竞赛工作</w:t>
      </w:r>
    </w:p>
    <w:p w:rsidR="00DF4289" w:rsidRPr="005F0B89" w:rsidRDefault="00814B63" w:rsidP="005F0B89">
      <w:pPr>
        <w:pStyle w:val="a3"/>
        <w:spacing w:line="276" w:lineRule="auto"/>
        <w:ind w:left="0" w:firstLineChars="200" w:firstLine="480"/>
        <w:rPr>
          <w:rFonts w:ascii="楷体" w:eastAsia="楷体" w:hAnsi="楷体"/>
          <w:szCs w:val="24"/>
        </w:rPr>
      </w:pPr>
      <w:r w:rsidRPr="005F0B89">
        <w:rPr>
          <w:rFonts w:ascii="楷体" w:eastAsia="楷体" w:hAnsi="楷体" w:hint="eastAsia"/>
          <w:szCs w:val="24"/>
        </w:rPr>
        <w:t>组织</w:t>
      </w:r>
      <w:r w:rsidR="00E80428" w:rsidRPr="005F0B89">
        <w:rPr>
          <w:rFonts w:ascii="楷体" w:eastAsia="楷体" w:hAnsi="楷体" w:hint="eastAsia"/>
          <w:szCs w:val="24"/>
        </w:rPr>
        <w:t>建筑建造</w:t>
      </w:r>
      <w:r w:rsidRPr="005F0B89">
        <w:rPr>
          <w:rFonts w:ascii="楷体" w:eastAsia="楷体" w:hAnsi="楷体" w:hint="eastAsia"/>
          <w:szCs w:val="24"/>
        </w:rPr>
        <w:t>学院微课</w:t>
      </w:r>
      <w:r w:rsidR="000509DF" w:rsidRPr="005F0B89">
        <w:rPr>
          <w:rFonts w:ascii="楷体" w:eastAsia="楷体" w:hAnsi="楷体" w:hint="eastAsia"/>
          <w:szCs w:val="24"/>
        </w:rPr>
        <w:t>、</w:t>
      </w:r>
      <w:r w:rsidRPr="005F0B89">
        <w:rPr>
          <w:rFonts w:ascii="楷体" w:eastAsia="楷体" w:hAnsi="楷体" w:hint="eastAsia"/>
          <w:szCs w:val="24"/>
        </w:rPr>
        <w:t>信息化教学</w:t>
      </w:r>
      <w:r w:rsidR="000509DF" w:rsidRPr="005F0B89">
        <w:rPr>
          <w:rFonts w:ascii="楷体" w:eastAsia="楷体" w:hAnsi="楷体" w:hint="eastAsia"/>
          <w:szCs w:val="24"/>
        </w:rPr>
        <w:t>、教学能力竞赛、毕业设计</w:t>
      </w:r>
      <w:r w:rsidR="00CE063F" w:rsidRPr="005F0B89">
        <w:rPr>
          <w:rFonts w:ascii="楷体" w:eastAsia="楷体" w:hAnsi="楷体" w:hint="eastAsia"/>
          <w:szCs w:val="24"/>
        </w:rPr>
        <w:t>推优评选</w:t>
      </w:r>
      <w:r w:rsidRPr="005F0B89">
        <w:rPr>
          <w:rFonts w:ascii="楷体" w:eastAsia="楷体" w:hAnsi="楷体" w:hint="eastAsia"/>
          <w:szCs w:val="24"/>
        </w:rPr>
        <w:t>工作，</w:t>
      </w:r>
      <w:proofErr w:type="gramStart"/>
      <w:r w:rsidR="000509DF" w:rsidRPr="005F0B89">
        <w:rPr>
          <w:rFonts w:ascii="楷体" w:eastAsia="楷体" w:hAnsi="楷体" w:hint="eastAsia"/>
          <w:szCs w:val="24"/>
        </w:rPr>
        <w:t>省级微课竞赛</w:t>
      </w:r>
      <w:proofErr w:type="gramEnd"/>
      <w:r w:rsidR="000509DF" w:rsidRPr="005F0B89">
        <w:rPr>
          <w:rFonts w:ascii="楷体" w:eastAsia="楷体" w:hAnsi="楷体" w:hint="eastAsia"/>
          <w:szCs w:val="24"/>
        </w:rPr>
        <w:t>获奖</w:t>
      </w:r>
      <w:r w:rsidR="00722911">
        <w:rPr>
          <w:rFonts w:ascii="楷体" w:eastAsia="楷体" w:hAnsi="楷体"/>
          <w:szCs w:val="24"/>
        </w:rPr>
        <w:t>6</w:t>
      </w:r>
      <w:r w:rsidR="000509DF" w:rsidRPr="005F0B89">
        <w:rPr>
          <w:rFonts w:ascii="楷体" w:eastAsia="楷体" w:hAnsi="楷体" w:hint="eastAsia"/>
          <w:szCs w:val="24"/>
        </w:rPr>
        <w:t>项，省级教学能力竞赛获奖</w:t>
      </w:r>
      <w:r w:rsidR="00722911">
        <w:rPr>
          <w:rFonts w:ascii="楷体" w:eastAsia="楷体" w:hAnsi="楷体"/>
          <w:szCs w:val="24"/>
        </w:rPr>
        <w:t>2</w:t>
      </w:r>
      <w:r w:rsidR="000509DF" w:rsidRPr="005F0B89">
        <w:rPr>
          <w:rFonts w:ascii="楷体" w:eastAsia="楷体" w:hAnsi="楷体" w:hint="eastAsia"/>
          <w:szCs w:val="24"/>
        </w:rPr>
        <w:t>项，省级毕业设计获奖</w:t>
      </w:r>
      <w:r w:rsidR="00CE063F" w:rsidRPr="005F0B89">
        <w:rPr>
          <w:rFonts w:ascii="楷体" w:eastAsia="楷体" w:hAnsi="楷体"/>
          <w:szCs w:val="24"/>
        </w:rPr>
        <w:t>5</w:t>
      </w:r>
      <w:r w:rsidR="000509DF" w:rsidRPr="005F0B89">
        <w:rPr>
          <w:rFonts w:ascii="楷体" w:eastAsia="楷体" w:hAnsi="楷体" w:hint="eastAsia"/>
          <w:szCs w:val="24"/>
        </w:rPr>
        <w:t>项，</w:t>
      </w:r>
      <w:r w:rsidR="00DF4289" w:rsidRPr="005F0B89">
        <w:rPr>
          <w:rFonts w:ascii="楷体" w:eastAsia="楷体" w:hAnsi="楷体" w:hint="eastAsia"/>
          <w:szCs w:val="24"/>
        </w:rPr>
        <w:t>学校优秀毕业设计</w:t>
      </w:r>
      <w:r w:rsidR="000509DF" w:rsidRPr="005F0B89">
        <w:rPr>
          <w:rFonts w:ascii="楷体" w:eastAsia="楷体" w:hAnsi="楷体" w:hint="eastAsia"/>
          <w:szCs w:val="24"/>
        </w:rPr>
        <w:t>获奖</w:t>
      </w:r>
      <w:r w:rsidR="000509DF" w:rsidRPr="005F0B89">
        <w:rPr>
          <w:rFonts w:ascii="楷体" w:eastAsia="楷体" w:hAnsi="楷体"/>
          <w:szCs w:val="24"/>
        </w:rPr>
        <w:t>9</w:t>
      </w:r>
      <w:r w:rsidR="00DF4289" w:rsidRPr="005F0B89">
        <w:rPr>
          <w:rFonts w:ascii="楷体" w:eastAsia="楷体" w:hAnsi="楷体" w:hint="eastAsia"/>
          <w:szCs w:val="24"/>
        </w:rPr>
        <w:t>项。</w:t>
      </w:r>
      <w:r w:rsidR="000509DF" w:rsidRPr="005F0B89">
        <w:rPr>
          <w:rFonts w:ascii="楷体" w:eastAsia="楷体" w:hAnsi="楷体" w:hint="eastAsia"/>
          <w:szCs w:val="24"/>
        </w:rPr>
        <w:t>组织新教师参加课堂教学竞赛，获奖3人次。</w:t>
      </w:r>
    </w:p>
    <w:p w:rsidR="00DF4289" w:rsidRPr="005F0B89" w:rsidRDefault="001248D2" w:rsidP="005F0B89">
      <w:pPr>
        <w:spacing w:line="276" w:lineRule="auto"/>
        <w:ind w:firstLineChars="177" w:firstLine="425"/>
        <w:rPr>
          <w:rFonts w:ascii="楷体" w:eastAsia="楷体" w:hAnsi="楷体"/>
          <w:sz w:val="24"/>
        </w:rPr>
      </w:pPr>
      <w:r w:rsidRPr="005F0B89">
        <w:rPr>
          <w:rFonts w:ascii="楷体" w:eastAsia="楷体" w:hAnsi="楷体"/>
          <w:sz w:val="24"/>
        </w:rPr>
        <w:t>6</w:t>
      </w:r>
      <w:r w:rsidRPr="005F0B89">
        <w:rPr>
          <w:rFonts w:ascii="楷体" w:eastAsia="楷体" w:hAnsi="楷体" w:hint="eastAsia"/>
          <w:sz w:val="24"/>
        </w:rPr>
        <w:t>、</w:t>
      </w:r>
      <w:r w:rsidR="00DF4289" w:rsidRPr="005F0B89">
        <w:rPr>
          <w:rFonts w:ascii="楷体" w:eastAsia="楷体" w:hAnsi="楷体" w:hint="eastAsia"/>
          <w:sz w:val="24"/>
        </w:rPr>
        <w:t>大赛组织与省培工作</w:t>
      </w:r>
    </w:p>
    <w:p w:rsidR="009D5C1E" w:rsidRPr="005F0B89" w:rsidRDefault="000509DF" w:rsidP="005F0B89">
      <w:pPr>
        <w:pStyle w:val="a3"/>
        <w:spacing w:line="276" w:lineRule="auto"/>
        <w:ind w:left="0" w:firstLineChars="192" w:firstLine="461"/>
        <w:rPr>
          <w:rFonts w:ascii="楷体" w:eastAsia="楷体" w:hAnsi="楷体"/>
          <w:szCs w:val="24"/>
        </w:rPr>
      </w:pPr>
      <w:r w:rsidRPr="005F0B89">
        <w:rPr>
          <w:rFonts w:ascii="楷体" w:eastAsia="楷体" w:hAnsi="楷体"/>
          <w:szCs w:val="24"/>
        </w:rPr>
        <w:t>20</w:t>
      </w:r>
      <w:r w:rsidR="00631C41" w:rsidRPr="005F0B89">
        <w:rPr>
          <w:rFonts w:ascii="楷体" w:eastAsia="楷体" w:hAnsi="楷体"/>
          <w:szCs w:val="24"/>
        </w:rPr>
        <w:t>22</w:t>
      </w:r>
      <w:r w:rsidRPr="005F0B89">
        <w:rPr>
          <w:rFonts w:ascii="楷体" w:eastAsia="楷体" w:hAnsi="楷体"/>
          <w:szCs w:val="24"/>
        </w:rPr>
        <w:t>-20</w:t>
      </w:r>
      <w:r w:rsidR="00631C41" w:rsidRPr="005F0B89">
        <w:rPr>
          <w:rFonts w:ascii="楷体" w:eastAsia="楷体" w:hAnsi="楷体"/>
          <w:szCs w:val="24"/>
        </w:rPr>
        <w:t>23</w:t>
      </w:r>
      <w:r w:rsidRPr="005F0B89">
        <w:rPr>
          <w:rFonts w:ascii="楷体" w:eastAsia="楷体" w:hAnsi="楷体" w:hint="eastAsia"/>
          <w:szCs w:val="24"/>
        </w:rPr>
        <w:t>年配合教务处</w:t>
      </w:r>
      <w:r w:rsidR="00DF4289" w:rsidRPr="005F0B89">
        <w:rPr>
          <w:rFonts w:ascii="楷体" w:eastAsia="楷体" w:hAnsi="楷体" w:hint="eastAsia"/>
          <w:szCs w:val="24"/>
        </w:rPr>
        <w:t>组织了江苏省</w:t>
      </w:r>
      <w:r w:rsidR="00631C41" w:rsidRPr="005F0B89">
        <w:rPr>
          <w:rFonts w:ascii="楷体" w:eastAsia="楷体" w:hAnsi="楷体" w:hint="eastAsia"/>
          <w:szCs w:val="24"/>
        </w:rPr>
        <w:t>中职职教高考技能考试组织、</w:t>
      </w:r>
      <w:r w:rsidRPr="005F0B89">
        <w:rPr>
          <w:rFonts w:ascii="楷体" w:eastAsia="楷体" w:hAnsi="楷体" w:hint="eastAsia"/>
          <w:szCs w:val="24"/>
        </w:rPr>
        <w:t>现场考评，查分等工作</w:t>
      </w:r>
      <w:r w:rsidR="00FC0FA8" w:rsidRPr="005F0B89">
        <w:rPr>
          <w:rFonts w:ascii="楷体" w:eastAsia="楷体" w:hAnsi="楷体" w:hint="eastAsia"/>
          <w:szCs w:val="24"/>
        </w:rPr>
        <w:t>，</w:t>
      </w:r>
      <w:r w:rsidR="00FC0FA8" w:rsidRPr="005F0B89">
        <w:rPr>
          <w:rFonts w:ascii="楷体" w:eastAsia="楷体" w:hAnsi="楷体"/>
          <w:szCs w:val="24"/>
        </w:rPr>
        <w:t>2022</w:t>
      </w:r>
      <w:r w:rsidR="00FC0FA8" w:rsidRPr="005F0B89">
        <w:rPr>
          <w:rFonts w:ascii="楷体" w:eastAsia="楷体" w:hAnsi="楷体" w:hint="eastAsia"/>
          <w:szCs w:val="24"/>
        </w:rPr>
        <w:t>年</w:t>
      </w:r>
      <w:r w:rsidR="009D5C1E" w:rsidRPr="005F0B89">
        <w:rPr>
          <w:rFonts w:ascii="楷体" w:eastAsia="楷体" w:hAnsi="楷体" w:hint="eastAsia"/>
          <w:szCs w:val="24"/>
        </w:rPr>
        <w:t>组织江苏省</w:t>
      </w:r>
      <w:r w:rsidR="00FC0FA8" w:rsidRPr="005F0B89">
        <w:rPr>
          <w:rFonts w:ascii="楷体" w:eastAsia="楷体" w:hAnsi="楷体" w:hint="eastAsia"/>
          <w:szCs w:val="24"/>
        </w:rPr>
        <w:t>“工程测量”</w:t>
      </w:r>
      <w:proofErr w:type="gramStart"/>
      <w:r w:rsidR="00FC0FA8" w:rsidRPr="005F0B89">
        <w:rPr>
          <w:rFonts w:ascii="楷体" w:eastAsia="楷体" w:hAnsi="楷体" w:hint="eastAsia"/>
          <w:szCs w:val="24"/>
        </w:rPr>
        <w:t>技能省</w:t>
      </w:r>
      <w:proofErr w:type="gramEnd"/>
      <w:r w:rsidR="00FC0FA8" w:rsidRPr="005F0B89">
        <w:rPr>
          <w:rFonts w:ascii="楷体" w:eastAsia="楷体" w:hAnsi="楷体" w:hint="eastAsia"/>
          <w:szCs w:val="24"/>
        </w:rPr>
        <w:t>赛</w:t>
      </w:r>
      <w:r w:rsidR="0087153B" w:rsidRPr="005F0B89">
        <w:rPr>
          <w:rFonts w:ascii="楷体" w:eastAsia="楷体" w:hAnsi="楷体" w:hint="eastAsia"/>
          <w:szCs w:val="24"/>
        </w:rPr>
        <w:t>承办工作。参与学院</w:t>
      </w:r>
      <w:r w:rsidR="0039128A">
        <w:rPr>
          <w:rFonts w:ascii="楷体" w:eastAsia="楷体" w:hAnsi="楷体" w:hint="eastAsia"/>
          <w:szCs w:val="24"/>
        </w:rPr>
        <w:t>2年8个</w:t>
      </w:r>
      <w:r w:rsidR="0087153B" w:rsidRPr="005F0B89">
        <w:rPr>
          <w:rFonts w:ascii="楷体" w:eastAsia="楷体" w:hAnsi="楷体" w:hint="eastAsia"/>
          <w:szCs w:val="24"/>
        </w:rPr>
        <w:t>省培国培等组织与培训工作。</w:t>
      </w:r>
    </w:p>
    <w:p w:rsidR="00EB39A3" w:rsidRPr="005F0B89" w:rsidRDefault="0087153B" w:rsidP="005F0B89">
      <w:pPr>
        <w:pStyle w:val="a3"/>
        <w:spacing w:line="276" w:lineRule="auto"/>
        <w:ind w:left="2" w:firstLineChars="176" w:firstLine="422"/>
        <w:rPr>
          <w:rFonts w:ascii="楷体" w:eastAsia="楷体" w:hAnsi="楷体"/>
          <w:szCs w:val="24"/>
        </w:rPr>
      </w:pPr>
      <w:r w:rsidRPr="005F0B89">
        <w:rPr>
          <w:rFonts w:ascii="楷体" w:eastAsia="楷体" w:hAnsi="楷体"/>
          <w:szCs w:val="24"/>
        </w:rPr>
        <w:t>7</w:t>
      </w:r>
      <w:r w:rsidRPr="005F0B89">
        <w:rPr>
          <w:rFonts w:ascii="楷体" w:eastAsia="楷体" w:hAnsi="楷体" w:hint="eastAsia"/>
          <w:szCs w:val="24"/>
        </w:rPr>
        <w:t>、</w:t>
      </w:r>
      <w:r w:rsidR="00EB39A3" w:rsidRPr="005F0B89">
        <w:rPr>
          <w:rFonts w:ascii="楷体" w:eastAsia="楷体" w:hAnsi="楷体" w:hint="eastAsia"/>
          <w:szCs w:val="24"/>
        </w:rPr>
        <w:t>人才培养工作状态数据采集</w:t>
      </w:r>
    </w:p>
    <w:p w:rsidR="00EB39A3" w:rsidRPr="005F0B89" w:rsidRDefault="00337CCE" w:rsidP="005F0B89">
      <w:pPr>
        <w:pStyle w:val="a3"/>
        <w:spacing w:line="276" w:lineRule="auto"/>
        <w:ind w:left="0" w:firstLineChars="200" w:firstLine="480"/>
        <w:rPr>
          <w:rFonts w:ascii="楷体" w:eastAsia="楷体" w:hAnsi="楷体"/>
          <w:szCs w:val="24"/>
        </w:rPr>
      </w:pPr>
      <w:r w:rsidRPr="005F0B89">
        <w:rPr>
          <w:rFonts w:ascii="楷体" w:eastAsia="楷体" w:hAnsi="楷体" w:hint="eastAsia"/>
          <w:szCs w:val="24"/>
        </w:rPr>
        <w:t>组织</w:t>
      </w:r>
      <w:r w:rsidR="00793F0C" w:rsidRPr="005F0B89">
        <w:rPr>
          <w:rFonts w:ascii="楷体" w:eastAsia="楷体" w:hAnsi="楷体" w:hint="eastAsia"/>
          <w:szCs w:val="24"/>
        </w:rPr>
        <w:t>学院</w:t>
      </w:r>
      <w:r w:rsidR="00EB39A3" w:rsidRPr="005F0B89">
        <w:rPr>
          <w:rFonts w:ascii="楷体" w:eastAsia="楷体" w:hAnsi="楷体"/>
          <w:szCs w:val="24"/>
        </w:rPr>
        <w:t>人才培养工作评估的数据平台</w:t>
      </w:r>
      <w:r w:rsidR="00EB39A3" w:rsidRPr="005F0B89">
        <w:rPr>
          <w:rFonts w:ascii="楷体" w:eastAsia="楷体" w:hAnsi="楷体" w:hint="eastAsia"/>
          <w:szCs w:val="24"/>
        </w:rPr>
        <w:t>采集填报工作，</w:t>
      </w:r>
      <w:r w:rsidR="00C2564F" w:rsidRPr="005F0B89">
        <w:rPr>
          <w:rFonts w:ascii="楷体" w:eastAsia="楷体" w:hAnsi="楷体" w:hint="eastAsia"/>
          <w:szCs w:val="24"/>
        </w:rPr>
        <w:t>完成</w:t>
      </w:r>
      <w:r w:rsidRPr="005F0B89">
        <w:rPr>
          <w:rFonts w:ascii="楷体" w:eastAsia="楷体" w:hAnsi="楷体" w:hint="eastAsia"/>
          <w:szCs w:val="24"/>
        </w:rPr>
        <w:t>各项</w:t>
      </w:r>
      <w:r w:rsidR="00C2564F" w:rsidRPr="005F0B89">
        <w:rPr>
          <w:rFonts w:ascii="楷体" w:eastAsia="楷体" w:hAnsi="楷体" w:hint="eastAsia"/>
          <w:szCs w:val="24"/>
        </w:rPr>
        <w:t>数据</w:t>
      </w:r>
      <w:r w:rsidR="00EB39A3" w:rsidRPr="005F0B89">
        <w:rPr>
          <w:rFonts w:ascii="楷体" w:eastAsia="楷体" w:hAnsi="楷体" w:hint="eastAsia"/>
          <w:szCs w:val="24"/>
        </w:rPr>
        <w:t>填报</w:t>
      </w:r>
      <w:r w:rsidR="00C2564F" w:rsidRPr="005F0B89">
        <w:rPr>
          <w:rFonts w:ascii="楷体" w:eastAsia="楷体" w:hAnsi="楷体" w:hint="eastAsia"/>
          <w:szCs w:val="24"/>
        </w:rPr>
        <w:t>，</w:t>
      </w:r>
      <w:r w:rsidR="0087153B" w:rsidRPr="005F0B89">
        <w:rPr>
          <w:rFonts w:ascii="楷体" w:eastAsia="楷体" w:hAnsi="楷体" w:hint="eastAsia"/>
          <w:szCs w:val="24"/>
        </w:rPr>
        <w:t>审核。</w:t>
      </w:r>
      <w:r w:rsidR="00EB47B1" w:rsidRPr="005F0B89">
        <w:rPr>
          <w:rFonts w:ascii="楷体" w:eastAsia="楷体" w:hAnsi="楷体" w:hint="eastAsia"/>
          <w:szCs w:val="24"/>
        </w:rPr>
        <w:t>从数据角度</w:t>
      </w:r>
      <w:r w:rsidR="00EB47B1" w:rsidRPr="005F0B89">
        <w:rPr>
          <w:rFonts w:ascii="楷体" w:eastAsia="楷体" w:hAnsi="楷体"/>
          <w:szCs w:val="24"/>
        </w:rPr>
        <w:t>自我分析，查找不足</w:t>
      </w:r>
      <w:r w:rsidR="00EB47B1" w:rsidRPr="005F0B89">
        <w:rPr>
          <w:rFonts w:ascii="楷体" w:eastAsia="楷体" w:hAnsi="楷体" w:hint="eastAsia"/>
          <w:szCs w:val="24"/>
        </w:rPr>
        <w:t>，</w:t>
      </w:r>
      <w:r w:rsidR="00C2564F" w:rsidRPr="005F0B89">
        <w:rPr>
          <w:rFonts w:ascii="楷体" w:eastAsia="楷体" w:hAnsi="楷体" w:hint="eastAsia"/>
          <w:szCs w:val="24"/>
        </w:rPr>
        <w:t>促进</w:t>
      </w:r>
      <w:r w:rsidR="00EB39A3" w:rsidRPr="005F0B89">
        <w:rPr>
          <w:rFonts w:ascii="楷体" w:eastAsia="楷体" w:hAnsi="楷体" w:hint="eastAsia"/>
          <w:szCs w:val="24"/>
        </w:rPr>
        <w:t>学院、专业长远发展</w:t>
      </w:r>
      <w:r w:rsidR="00EB39A3" w:rsidRPr="005F0B89">
        <w:rPr>
          <w:rFonts w:ascii="楷体" w:eastAsia="楷体" w:hAnsi="楷体"/>
          <w:szCs w:val="24"/>
        </w:rPr>
        <w:t>。</w:t>
      </w:r>
    </w:p>
    <w:p w:rsidR="00711AD1" w:rsidRPr="005F0B89" w:rsidRDefault="00711AD1" w:rsidP="005F0B89">
      <w:pPr>
        <w:adjustRightInd w:val="0"/>
        <w:snapToGrid w:val="0"/>
        <w:spacing w:line="276" w:lineRule="auto"/>
        <w:ind w:firstLine="435"/>
        <w:rPr>
          <w:rFonts w:ascii="楷体" w:eastAsia="楷体" w:hAnsi="楷体"/>
          <w:sz w:val="24"/>
        </w:rPr>
      </w:pPr>
      <w:r w:rsidRPr="005F0B89">
        <w:rPr>
          <w:rFonts w:ascii="楷体" w:eastAsia="楷体" w:hAnsi="楷体" w:hint="eastAsia"/>
          <w:sz w:val="24"/>
        </w:rPr>
        <w:t>（二）、教务处教学管理工作</w:t>
      </w:r>
    </w:p>
    <w:p w:rsidR="00711AD1" w:rsidRPr="005F0B89" w:rsidRDefault="00711AD1" w:rsidP="005F0B89">
      <w:pPr>
        <w:adjustRightInd w:val="0"/>
        <w:snapToGrid w:val="0"/>
        <w:spacing w:line="276" w:lineRule="auto"/>
        <w:ind w:firstLineChars="177" w:firstLine="425"/>
        <w:rPr>
          <w:rFonts w:ascii="楷体" w:eastAsia="楷体" w:hAnsi="楷体"/>
          <w:sz w:val="24"/>
        </w:rPr>
      </w:pPr>
      <w:r w:rsidRPr="005F0B89">
        <w:rPr>
          <w:rFonts w:ascii="楷体" w:eastAsia="楷体" w:hAnsi="楷体" w:hint="eastAsia"/>
          <w:sz w:val="24"/>
        </w:rPr>
        <w:t>2</w:t>
      </w:r>
      <w:r w:rsidRPr="005F0B89">
        <w:rPr>
          <w:rFonts w:ascii="楷体" w:eastAsia="楷体" w:hAnsi="楷体"/>
          <w:sz w:val="24"/>
        </w:rPr>
        <w:t>023</w:t>
      </w:r>
      <w:r w:rsidRPr="005F0B89">
        <w:rPr>
          <w:rFonts w:ascii="楷体" w:eastAsia="楷体" w:hAnsi="楷体" w:hint="eastAsia"/>
          <w:sz w:val="24"/>
        </w:rPr>
        <w:t>年1</w:t>
      </w:r>
      <w:r w:rsidRPr="005F0B89">
        <w:rPr>
          <w:rFonts w:ascii="楷体" w:eastAsia="楷体" w:hAnsi="楷体"/>
          <w:sz w:val="24"/>
        </w:rPr>
        <w:t>2</w:t>
      </w:r>
      <w:r w:rsidRPr="005F0B89">
        <w:rPr>
          <w:rFonts w:ascii="楷体" w:eastAsia="楷体" w:hAnsi="楷体" w:hint="eastAsia"/>
          <w:sz w:val="24"/>
        </w:rPr>
        <w:t>月</w:t>
      </w:r>
      <w:r w:rsidR="00B15EA7" w:rsidRPr="005F0B89">
        <w:rPr>
          <w:rFonts w:ascii="楷体" w:eastAsia="楷体" w:hAnsi="楷体" w:hint="eastAsia"/>
          <w:sz w:val="24"/>
        </w:rPr>
        <w:t>起，按照学校党委组织部安排，调入教务处，</w:t>
      </w:r>
      <w:r w:rsidR="00EC3487" w:rsidRPr="005F0B89">
        <w:rPr>
          <w:rFonts w:ascii="楷体" w:eastAsia="楷体" w:hAnsi="楷体" w:hint="eastAsia"/>
          <w:sz w:val="24"/>
        </w:rPr>
        <w:t>负责全校教学运行管理、实践教学建设与管理、考试管理、学籍管理、教材管理、教务系统管理、教室资源管理，印</w:t>
      </w:r>
      <w:proofErr w:type="gramStart"/>
      <w:r w:rsidR="00EC3487" w:rsidRPr="005F0B89">
        <w:rPr>
          <w:rFonts w:ascii="楷体" w:eastAsia="楷体" w:hAnsi="楷体" w:hint="eastAsia"/>
          <w:sz w:val="24"/>
        </w:rPr>
        <w:t>务</w:t>
      </w:r>
      <w:proofErr w:type="gramEnd"/>
      <w:r w:rsidR="00EC3487" w:rsidRPr="005F0B89">
        <w:rPr>
          <w:rFonts w:ascii="楷体" w:eastAsia="楷体" w:hAnsi="楷体" w:hint="eastAsia"/>
          <w:sz w:val="24"/>
        </w:rPr>
        <w:t>管理，教学质量评价；分管教务科、实践教学科、考试中心；并兼任江苏省中等职业学校学生学业水平考试建筑工程类专业技能考试组织与管理工作</w:t>
      </w:r>
      <w:r w:rsidR="0045304A">
        <w:rPr>
          <w:rFonts w:ascii="楷体" w:eastAsia="楷体" w:hAnsi="楷体" w:hint="eastAsia"/>
          <w:sz w:val="24"/>
        </w:rPr>
        <w:t>、</w:t>
      </w:r>
      <w:r w:rsidR="00EC3487" w:rsidRPr="005F0B89">
        <w:rPr>
          <w:rFonts w:ascii="楷体" w:eastAsia="楷体" w:hAnsi="楷体" w:hint="eastAsia"/>
          <w:sz w:val="24"/>
        </w:rPr>
        <w:t>江苏省</w:t>
      </w:r>
      <w:r w:rsidR="008134F5" w:rsidRPr="005F0B89">
        <w:rPr>
          <w:rFonts w:ascii="楷体" w:eastAsia="楷体" w:hAnsi="楷体" w:hint="eastAsia"/>
          <w:sz w:val="24"/>
        </w:rPr>
        <w:t>中职</w:t>
      </w:r>
      <w:r w:rsidR="003F6960">
        <w:rPr>
          <w:rFonts w:ascii="楷体" w:eastAsia="楷体" w:hAnsi="楷体" w:hint="eastAsia"/>
          <w:sz w:val="24"/>
        </w:rPr>
        <w:t>职教高考</w:t>
      </w:r>
      <w:r w:rsidR="00EC3487" w:rsidRPr="005F0B89">
        <w:rPr>
          <w:rFonts w:ascii="楷体" w:eastAsia="楷体" w:hAnsi="楷体" w:hint="eastAsia"/>
          <w:sz w:val="24"/>
        </w:rPr>
        <w:t>建筑类专业技能</w:t>
      </w:r>
      <w:r w:rsidR="003F6960">
        <w:rPr>
          <w:rFonts w:ascii="楷体" w:eastAsia="楷体" w:hAnsi="楷体" w:hint="eastAsia"/>
          <w:sz w:val="24"/>
        </w:rPr>
        <w:t>联考委</w:t>
      </w:r>
      <w:r w:rsidR="00EC3487" w:rsidRPr="005F0B89">
        <w:rPr>
          <w:rFonts w:ascii="楷体" w:eastAsia="楷体" w:hAnsi="楷体" w:hint="eastAsia"/>
          <w:sz w:val="24"/>
        </w:rPr>
        <w:t>工作。</w:t>
      </w:r>
    </w:p>
    <w:p w:rsidR="00B1443D" w:rsidRPr="00B1443D" w:rsidRDefault="00B1443D" w:rsidP="005F0B89">
      <w:pPr>
        <w:spacing w:line="276" w:lineRule="auto"/>
        <w:ind w:firstLineChars="177" w:firstLine="425"/>
        <w:rPr>
          <w:rFonts w:ascii="楷体" w:eastAsia="楷体" w:hAnsi="楷体"/>
          <w:sz w:val="24"/>
        </w:rPr>
      </w:pPr>
      <w:r w:rsidRPr="00B1443D">
        <w:rPr>
          <w:rFonts w:ascii="楷体" w:eastAsia="楷体" w:hAnsi="楷体" w:hint="eastAsia"/>
          <w:sz w:val="24"/>
        </w:rPr>
        <w:t>1、教学运行管理及日常教学质量检查工作</w:t>
      </w:r>
    </w:p>
    <w:p w:rsidR="00B1443D" w:rsidRPr="00B1443D" w:rsidRDefault="00B1443D" w:rsidP="005F0B89">
      <w:pPr>
        <w:spacing w:line="276" w:lineRule="auto"/>
        <w:ind w:firstLineChars="177" w:firstLine="425"/>
        <w:rPr>
          <w:rFonts w:ascii="楷体" w:eastAsia="楷体" w:hAnsi="楷体"/>
          <w:sz w:val="24"/>
        </w:rPr>
      </w:pPr>
      <w:r w:rsidRPr="00B1443D">
        <w:rPr>
          <w:rFonts w:ascii="楷体" w:eastAsia="楷体" w:hAnsi="楷体" w:hint="eastAsia"/>
          <w:sz w:val="24"/>
        </w:rPr>
        <w:t>（1）学校教学运行调度</w:t>
      </w:r>
    </w:p>
    <w:p w:rsidR="00B1443D" w:rsidRPr="00B1443D" w:rsidRDefault="00B1443D" w:rsidP="005F0B89">
      <w:pPr>
        <w:spacing w:line="276" w:lineRule="auto"/>
        <w:ind w:firstLineChars="177" w:firstLine="425"/>
        <w:rPr>
          <w:rFonts w:ascii="楷体" w:eastAsia="楷体" w:hAnsi="楷体"/>
          <w:sz w:val="24"/>
        </w:rPr>
      </w:pPr>
      <w:r w:rsidRPr="00B1443D">
        <w:rPr>
          <w:rFonts w:ascii="楷体" w:eastAsia="楷体" w:hAnsi="楷体" w:hint="eastAsia"/>
          <w:sz w:val="24"/>
        </w:rPr>
        <w:t>审核编制教学日历，学期教学工作计划</w:t>
      </w:r>
      <w:r w:rsidR="00307250">
        <w:rPr>
          <w:rFonts w:ascii="楷体" w:eastAsia="楷体" w:hAnsi="楷体" w:hint="eastAsia"/>
          <w:sz w:val="24"/>
        </w:rPr>
        <w:t>编制</w:t>
      </w:r>
      <w:r w:rsidR="00307250">
        <w:rPr>
          <w:rFonts w:ascii="楷体" w:eastAsia="楷体" w:hAnsi="楷体" w:hint="eastAsia"/>
          <w:sz w:val="24"/>
        </w:rPr>
        <w:t>下达与实施</w:t>
      </w:r>
      <w:r w:rsidRPr="00B1443D">
        <w:rPr>
          <w:rFonts w:ascii="楷体" w:eastAsia="楷体" w:hAnsi="楷体" w:hint="eastAsia"/>
          <w:sz w:val="24"/>
        </w:rPr>
        <w:t>，有序推进学期人才培养方案、教学任务</w:t>
      </w:r>
      <w:r w:rsidR="00307250">
        <w:rPr>
          <w:rFonts w:ascii="楷体" w:eastAsia="楷体" w:hAnsi="楷体" w:hint="eastAsia"/>
          <w:sz w:val="24"/>
        </w:rPr>
        <w:t>进行</w:t>
      </w:r>
      <w:r w:rsidRPr="00B1443D">
        <w:rPr>
          <w:rFonts w:ascii="楷体" w:eastAsia="楷体" w:hAnsi="楷体" w:hint="eastAsia"/>
          <w:sz w:val="24"/>
        </w:rPr>
        <w:t>。协调各个教学单位教学资源调整、规范排课</w:t>
      </w:r>
      <w:r w:rsidR="00307250">
        <w:rPr>
          <w:rFonts w:ascii="楷体" w:eastAsia="楷体" w:hAnsi="楷体" w:hint="eastAsia"/>
          <w:sz w:val="24"/>
        </w:rPr>
        <w:t>要求</w:t>
      </w:r>
      <w:r w:rsidRPr="00B1443D">
        <w:rPr>
          <w:rFonts w:ascii="楷体" w:eastAsia="楷体" w:hAnsi="楷体" w:hint="eastAsia"/>
          <w:sz w:val="24"/>
        </w:rPr>
        <w:t>，教材征订、审核。落实教务管理系统使用管理规定和实施工作，监督教务管理系统数据安全，监督落实教室使用管理文件和实施工作，</w:t>
      </w:r>
      <w:r w:rsidR="00671C48">
        <w:rPr>
          <w:rFonts w:ascii="楷体" w:eastAsia="楷体" w:hAnsi="楷体" w:hint="eastAsia"/>
          <w:sz w:val="24"/>
        </w:rPr>
        <w:t>布置</w:t>
      </w:r>
      <w:r w:rsidR="008254A0">
        <w:rPr>
          <w:rFonts w:ascii="楷体" w:eastAsia="楷体" w:hAnsi="楷体" w:hint="eastAsia"/>
          <w:sz w:val="24"/>
        </w:rPr>
        <w:t>每周教学例会工作</w:t>
      </w:r>
      <w:r w:rsidR="00671C48">
        <w:rPr>
          <w:rFonts w:ascii="楷体" w:eastAsia="楷体" w:hAnsi="楷体" w:hint="eastAsia"/>
          <w:sz w:val="24"/>
        </w:rPr>
        <w:t>任务</w:t>
      </w:r>
      <w:r w:rsidRPr="00B1443D">
        <w:rPr>
          <w:rFonts w:ascii="楷体" w:eastAsia="楷体" w:hAnsi="楷体" w:hint="eastAsia"/>
          <w:sz w:val="24"/>
        </w:rPr>
        <w:t>。</w:t>
      </w:r>
    </w:p>
    <w:p w:rsidR="00B1443D" w:rsidRPr="00B1443D" w:rsidRDefault="00B1443D" w:rsidP="005F0B89">
      <w:pPr>
        <w:adjustRightInd w:val="0"/>
        <w:snapToGrid w:val="0"/>
        <w:spacing w:line="276" w:lineRule="auto"/>
        <w:ind w:firstLineChars="177" w:firstLine="425"/>
        <w:rPr>
          <w:rFonts w:ascii="楷体" w:eastAsia="楷体" w:hAnsi="楷体"/>
          <w:sz w:val="24"/>
        </w:rPr>
      </w:pPr>
      <w:r w:rsidRPr="00B1443D">
        <w:rPr>
          <w:rFonts w:ascii="楷体" w:eastAsia="楷体" w:hAnsi="楷体" w:hint="eastAsia"/>
          <w:sz w:val="24"/>
        </w:rPr>
        <w:t>（2）学校日常教学质量检查。</w:t>
      </w:r>
    </w:p>
    <w:p w:rsidR="00B1443D" w:rsidRDefault="008D0550" w:rsidP="005F0B89">
      <w:pPr>
        <w:adjustRightInd w:val="0"/>
        <w:snapToGrid w:val="0"/>
        <w:spacing w:line="276" w:lineRule="auto"/>
        <w:ind w:firstLineChars="200" w:firstLine="480"/>
        <w:rPr>
          <w:rFonts w:ascii="楷体" w:eastAsia="楷体" w:hAnsi="楷体"/>
          <w:sz w:val="24"/>
        </w:rPr>
      </w:pPr>
      <w:r>
        <w:rPr>
          <w:rFonts w:ascii="楷体" w:eastAsia="楷体" w:hAnsi="楷体" w:hint="eastAsia"/>
          <w:sz w:val="24"/>
        </w:rPr>
        <w:t>改进二级单位调课审批制度，推进信息化调课与审批管理，</w:t>
      </w:r>
      <w:r>
        <w:rPr>
          <w:rFonts w:ascii="楷体" w:eastAsia="楷体" w:hAnsi="楷体" w:hint="eastAsia"/>
          <w:sz w:val="24"/>
        </w:rPr>
        <w:t>完善教师课堂上</w:t>
      </w:r>
      <w:r>
        <w:rPr>
          <w:rFonts w:ascii="楷体" w:eastAsia="楷体" w:hAnsi="楷体" w:hint="eastAsia"/>
          <w:sz w:val="24"/>
        </w:rPr>
        <w:lastRenderedPageBreak/>
        <w:t>课规范，</w:t>
      </w:r>
      <w:r w:rsidR="00C2047B">
        <w:rPr>
          <w:rFonts w:ascii="楷体" w:eastAsia="楷体" w:hAnsi="楷体" w:hint="eastAsia"/>
          <w:sz w:val="24"/>
        </w:rPr>
        <w:t>严格教室借用管理规定，</w:t>
      </w:r>
      <w:r w:rsidR="00B1443D" w:rsidRPr="00B1443D">
        <w:rPr>
          <w:rFonts w:ascii="楷体" w:eastAsia="楷体" w:hAnsi="楷体" w:hint="eastAsia"/>
          <w:sz w:val="24"/>
        </w:rPr>
        <w:t>规范二级单位教学质量巡查制度，监督落实计划实施，审定学校教学督导计划，完善学校教学质量监控体系，汇编学校年度教学质量考核办法，审核教学质量考核相关制度</w:t>
      </w:r>
      <w:r w:rsidR="00291947">
        <w:rPr>
          <w:rFonts w:ascii="楷体" w:eastAsia="楷体" w:hAnsi="楷体" w:hint="eastAsia"/>
          <w:sz w:val="24"/>
        </w:rPr>
        <w:t>，调理学生各类反馈投诉</w:t>
      </w:r>
      <w:r w:rsidR="00A73523">
        <w:rPr>
          <w:rFonts w:ascii="楷体" w:eastAsia="楷体" w:hAnsi="楷体" w:hint="eastAsia"/>
          <w:sz w:val="24"/>
        </w:rPr>
        <w:t>，处理教学各类事故</w:t>
      </w:r>
      <w:r w:rsidR="00291947">
        <w:rPr>
          <w:rFonts w:ascii="楷体" w:eastAsia="楷体" w:hAnsi="楷体" w:hint="eastAsia"/>
          <w:sz w:val="24"/>
        </w:rPr>
        <w:t>。</w:t>
      </w:r>
    </w:p>
    <w:p w:rsidR="00766AB0" w:rsidRDefault="00766AB0" w:rsidP="005F0B89">
      <w:pPr>
        <w:adjustRightInd w:val="0"/>
        <w:snapToGrid w:val="0"/>
        <w:spacing w:line="276" w:lineRule="auto"/>
        <w:ind w:firstLineChars="200" w:firstLine="480"/>
        <w:rPr>
          <w:rFonts w:ascii="楷体" w:eastAsia="楷体" w:hAnsi="楷体"/>
          <w:sz w:val="24"/>
        </w:rPr>
      </w:pPr>
      <w:r>
        <w:rPr>
          <w:rFonts w:ascii="楷体" w:eastAsia="楷体" w:hAnsi="楷体" w:hint="eastAsia"/>
          <w:sz w:val="24"/>
        </w:rPr>
        <w:t>（3）教室教学资源更新</w:t>
      </w:r>
    </w:p>
    <w:p w:rsidR="00766AB0" w:rsidRPr="00B1443D" w:rsidRDefault="00766AB0" w:rsidP="005F0B89">
      <w:pPr>
        <w:adjustRightInd w:val="0"/>
        <w:snapToGrid w:val="0"/>
        <w:spacing w:line="276" w:lineRule="auto"/>
        <w:ind w:firstLineChars="200" w:firstLine="480"/>
        <w:rPr>
          <w:rFonts w:ascii="楷体" w:eastAsia="楷体" w:hAnsi="楷体" w:hint="eastAsia"/>
          <w:sz w:val="24"/>
        </w:rPr>
      </w:pPr>
      <w:r w:rsidRPr="00B1443D">
        <w:rPr>
          <w:rFonts w:ascii="楷体" w:eastAsia="楷体" w:hAnsi="楷体" w:hint="eastAsia"/>
          <w:sz w:val="24"/>
        </w:rPr>
        <w:t>完成教三楼、教一楼部分教室桌椅报废更换，</w:t>
      </w:r>
      <w:r>
        <w:rPr>
          <w:rFonts w:ascii="楷体" w:eastAsia="楷体" w:hAnsi="楷体" w:hint="eastAsia"/>
          <w:sz w:val="24"/>
        </w:rPr>
        <w:t>监督教学环境改善，完善标准化教室、考场建设</w:t>
      </w:r>
      <w:r w:rsidR="00E4402B">
        <w:rPr>
          <w:rFonts w:ascii="楷体" w:eastAsia="楷体" w:hAnsi="楷体" w:hint="eastAsia"/>
          <w:sz w:val="24"/>
        </w:rPr>
        <w:t>。</w:t>
      </w:r>
    </w:p>
    <w:p w:rsidR="00B1443D" w:rsidRPr="00B1443D" w:rsidRDefault="00B1443D" w:rsidP="005F0B89">
      <w:pPr>
        <w:adjustRightInd w:val="0"/>
        <w:snapToGrid w:val="0"/>
        <w:spacing w:line="276" w:lineRule="auto"/>
        <w:ind w:firstLineChars="200" w:firstLine="480"/>
        <w:rPr>
          <w:rFonts w:ascii="楷体" w:eastAsia="楷体" w:hAnsi="楷体"/>
          <w:sz w:val="24"/>
        </w:rPr>
      </w:pPr>
      <w:r w:rsidRPr="00B1443D">
        <w:rPr>
          <w:rFonts w:ascii="楷体" w:eastAsia="楷体" w:hAnsi="楷体" w:hint="eastAsia"/>
          <w:sz w:val="24"/>
        </w:rPr>
        <w:t>2、学籍管理工作</w:t>
      </w:r>
    </w:p>
    <w:p w:rsidR="00B1443D" w:rsidRPr="00B1443D" w:rsidRDefault="00B1443D" w:rsidP="005F0B89">
      <w:pPr>
        <w:adjustRightInd w:val="0"/>
        <w:snapToGrid w:val="0"/>
        <w:spacing w:line="276" w:lineRule="auto"/>
        <w:ind w:firstLineChars="177" w:firstLine="425"/>
        <w:rPr>
          <w:rFonts w:ascii="楷体" w:eastAsia="楷体" w:hAnsi="楷体"/>
          <w:sz w:val="24"/>
        </w:rPr>
      </w:pPr>
      <w:r w:rsidRPr="00B1443D">
        <w:rPr>
          <w:rFonts w:ascii="楷体" w:eastAsia="楷体" w:hAnsi="楷体" w:hint="eastAsia"/>
          <w:sz w:val="24"/>
        </w:rPr>
        <w:t>（1）</w:t>
      </w:r>
      <w:r w:rsidR="00421F4A">
        <w:rPr>
          <w:rFonts w:ascii="楷体" w:eastAsia="楷体" w:hAnsi="楷体" w:hint="eastAsia"/>
          <w:sz w:val="24"/>
        </w:rPr>
        <w:t>完善</w:t>
      </w:r>
      <w:r w:rsidRPr="00B1443D">
        <w:rPr>
          <w:rFonts w:ascii="楷体" w:eastAsia="楷体" w:hAnsi="楷体" w:hint="eastAsia"/>
          <w:sz w:val="24"/>
        </w:rPr>
        <w:t>学校学籍管理文件</w:t>
      </w:r>
      <w:r w:rsidR="00421F4A">
        <w:rPr>
          <w:rFonts w:ascii="楷体" w:eastAsia="楷体" w:hAnsi="楷体" w:hint="eastAsia"/>
          <w:sz w:val="24"/>
        </w:rPr>
        <w:t>并监督</w:t>
      </w:r>
      <w:r w:rsidRPr="00B1443D">
        <w:rPr>
          <w:rFonts w:ascii="楷体" w:eastAsia="楷体" w:hAnsi="楷体" w:hint="eastAsia"/>
          <w:sz w:val="24"/>
        </w:rPr>
        <w:t>实施，</w:t>
      </w:r>
      <w:r w:rsidR="00421F4A">
        <w:rPr>
          <w:rFonts w:ascii="楷体" w:eastAsia="楷体" w:hAnsi="楷体" w:hint="eastAsia"/>
          <w:sz w:val="24"/>
        </w:rPr>
        <w:t>参与</w:t>
      </w:r>
      <w:r w:rsidRPr="00B1443D">
        <w:rPr>
          <w:rFonts w:ascii="楷体" w:eastAsia="楷体" w:hAnsi="楷体" w:hint="eastAsia"/>
          <w:sz w:val="24"/>
        </w:rPr>
        <w:t>完成《</w:t>
      </w:r>
      <w:r w:rsidR="00C2047B">
        <w:rPr>
          <w:rFonts w:ascii="楷体" w:eastAsia="楷体" w:hAnsi="楷体" w:hint="eastAsia"/>
          <w:sz w:val="24"/>
        </w:rPr>
        <w:t>江苏建筑职业技术学业</w:t>
      </w:r>
      <w:r w:rsidRPr="00B1443D">
        <w:rPr>
          <w:rFonts w:ascii="楷体" w:eastAsia="楷体" w:hAnsi="楷体" w:hint="eastAsia"/>
          <w:sz w:val="24"/>
        </w:rPr>
        <w:t>学籍管理实施细则》修订，审核日常学生学籍变更；</w:t>
      </w:r>
    </w:p>
    <w:p w:rsidR="00B1443D" w:rsidRPr="00B1443D" w:rsidRDefault="00B1443D" w:rsidP="005F0B89">
      <w:pPr>
        <w:adjustRightInd w:val="0"/>
        <w:snapToGrid w:val="0"/>
        <w:spacing w:line="276" w:lineRule="auto"/>
        <w:ind w:firstLineChars="177" w:firstLine="425"/>
        <w:rPr>
          <w:rFonts w:ascii="楷体" w:eastAsia="楷体" w:hAnsi="楷体"/>
          <w:sz w:val="24"/>
        </w:rPr>
      </w:pPr>
      <w:r w:rsidRPr="00B1443D">
        <w:rPr>
          <w:rFonts w:ascii="楷体" w:eastAsia="楷体" w:hAnsi="楷体" w:hint="eastAsia"/>
          <w:sz w:val="24"/>
        </w:rPr>
        <w:t>（2）根据学校、省级学籍相关文件完成学籍工作下达、实施与</w:t>
      </w:r>
      <w:r w:rsidR="00762513">
        <w:rPr>
          <w:rFonts w:ascii="楷体" w:eastAsia="楷体" w:hAnsi="楷体" w:hint="eastAsia"/>
          <w:sz w:val="24"/>
        </w:rPr>
        <w:t>汇报</w:t>
      </w:r>
      <w:r w:rsidRPr="00B1443D">
        <w:rPr>
          <w:rFonts w:ascii="楷体" w:eastAsia="楷体" w:hAnsi="楷体" w:hint="eastAsia"/>
          <w:sz w:val="24"/>
        </w:rPr>
        <w:t>；</w:t>
      </w:r>
    </w:p>
    <w:p w:rsidR="00B1443D" w:rsidRDefault="00B1443D" w:rsidP="005F0B89">
      <w:pPr>
        <w:adjustRightInd w:val="0"/>
        <w:snapToGrid w:val="0"/>
        <w:spacing w:line="276" w:lineRule="auto"/>
        <w:ind w:firstLineChars="177" w:firstLine="425"/>
        <w:rPr>
          <w:rFonts w:ascii="楷体" w:eastAsia="楷体" w:hAnsi="楷体"/>
          <w:sz w:val="24"/>
        </w:rPr>
      </w:pPr>
      <w:r w:rsidRPr="00B1443D">
        <w:rPr>
          <w:rFonts w:ascii="楷体" w:eastAsia="楷体" w:hAnsi="楷体" w:hint="eastAsia"/>
          <w:sz w:val="24"/>
        </w:rPr>
        <w:t>（3）审核招生录取班级编班、调整、学号等信息管理工作；</w:t>
      </w:r>
    </w:p>
    <w:p w:rsidR="009A5B30" w:rsidRPr="00B1443D" w:rsidRDefault="009A5B30" w:rsidP="005F0B89">
      <w:pPr>
        <w:adjustRightInd w:val="0"/>
        <w:snapToGrid w:val="0"/>
        <w:spacing w:line="276" w:lineRule="auto"/>
        <w:ind w:firstLineChars="177" w:firstLine="425"/>
        <w:rPr>
          <w:rFonts w:ascii="楷体" w:eastAsia="楷体" w:hAnsi="楷体" w:hint="eastAsia"/>
          <w:sz w:val="24"/>
        </w:rPr>
      </w:pPr>
      <w:r>
        <w:rPr>
          <w:rFonts w:ascii="楷体" w:eastAsia="楷体" w:hAnsi="楷体" w:hint="eastAsia"/>
          <w:sz w:val="24"/>
        </w:rPr>
        <w:t>（4）审核各</w:t>
      </w:r>
      <w:proofErr w:type="gramStart"/>
      <w:r>
        <w:rPr>
          <w:rFonts w:ascii="楷体" w:eastAsia="楷体" w:hAnsi="楷体" w:hint="eastAsia"/>
          <w:sz w:val="24"/>
        </w:rPr>
        <w:t>类成绩</w:t>
      </w:r>
      <w:proofErr w:type="gramEnd"/>
      <w:r>
        <w:rPr>
          <w:rFonts w:ascii="楷体" w:eastAsia="楷体" w:hAnsi="楷体" w:hint="eastAsia"/>
          <w:sz w:val="24"/>
        </w:rPr>
        <w:t>变动，</w:t>
      </w:r>
      <w:r>
        <w:rPr>
          <w:rFonts w:ascii="楷体" w:eastAsia="楷体" w:hAnsi="楷体" w:hint="eastAsia"/>
          <w:sz w:val="24"/>
        </w:rPr>
        <w:t>技能大赛</w:t>
      </w:r>
      <w:r>
        <w:rPr>
          <w:rFonts w:ascii="楷体" w:eastAsia="楷体" w:hAnsi="楷体" w:hint="eastAsia"/>
          <w:sz w:val="24"/>
        </w:rPr>
        <w:t>学分替换。</w:t>
      </w:r>
    </w:p>
    <w:p w:rsidR="00B1443D" w:rsidRPr="00B1443D" w:rsidRDefault="00B1443D" w:rsidP="005F0B89">
      <w:pPr>
        <w:adjustRightInd w:val="0"/>
        <w:snapToGrid w:val="0"/>
        <w:spacing w:line="276" w:lineRule="auto"/>
        <w:ind w:firstLineChars="200" w:firstLine="480"/>
        <w:rPr>
          <w:rFonts w:ascii="楷体" w:eastAsia="楷体" w:hAnsi="楷体"/>
          <w:sz w:val="24"/>
        </w:rPr>
      </w:pPr>
      <w:r w:rsidRPr="00B1443D">
        <w:rPr>
          <w:rFonts w:ascii="楷体" w:eastAsia="楷体" w:hAnsi="楷体"/>
          <w:sz w:val="24"/>
        </w:rPr>
        <w:t>3</w:t>
      </w:r>
      <w:r w:rsidRPr="00B1443D">
        <w:rPr>
          <w:rFonts w:ascii="楷体" w:eastAsia="楷体" w:hAnsi="楷体" w:hint="eastAsia"/>
          <w:sz w:val="24"/>
        </w:rPr>
        <w:t>、实践教学建设与管理工作</w:t>
      </w:r>
    </w:p>
    <w:p w:rsidR="00B1443D" w:rsidRPr="00B1443D" w:rsidRDefault="00762513" w:rsidP="005F0B89">
      <w:pPr>
        <w:spacing w:line="276" w:lineRule="auto"/>
        <w:ind w:firstLineChars="200" w:firstLine="480"/>
        <w:rPr>
          <w:rFonts w:ascii="楷体" w:eastAsia="楷体" w:hAnsi="楷体"/>
          <w:sz w:val="24"/>
        </w:rPr>
      </w:pPr>
      <w:r>
        <w:rPr>
          <w:rFonts w:ascii="楷体" w:eastAsia="楷体" w:hAnsi="楷体" w:hint="eastAsia"/>
          <w:sz w:val="24"/>
        </w:rPr>
        <w:t>监督执行各类实习、毕业设计信息化</w:t>
      </w:r>
      <w:r w:rsidR="006C5053">
        <w:rPr>
          <w:rFonts w:ascii="楷体" w:eastAsia="楷体" w:hAnsi="楷体" w:hint="eastAsia"/>
          <w:sz w:val="24"/>
        </w:rPr>
        <w:t>管理平台建设，改进实习平台，规范实习管理规定执行，监督各类</w:t>
      </w:r>
      <w:r w:rsidR="00B1443D" w:rsidRPr="00B1443D">
        <w:rPr>
          <w:rFonts w:ascii="楷体" w:eastAsia="楷体" w:hAnsi="楷体" w:hint="eastAsia"/>
          <w:sz w:val="24"/>
        </w:rPr>
        <w:t>实习工作安排、过程控制和检查管理工作，</w:t>
      </w:r>
      <w:r w:rsidR="00143546">
        <w:rPr>
          <w:rFonts w:ascii="楷体" w:eastAsia="楷体" w:hAnsi="楷体" w:hint="eastAsia"/>
          <w:sz w:val="24"/>
        </w:rPr>
        <w:t>进行</w:t>
      </w:r>
      <w:r w:rsidR="00B1443D" w:rsidRPr="00B1443D">
        <w:rPr>
          <w:rFonts w:ascii="楷体" w:eastAsia="楷体" w:hAnsi="楷体" w:hint="eastAsia"/>
          <w:sz w:val="24"/>
        </w:rPr>
        <w:t>学校实践教学项目立项、建设、验收工作，完成考试院关于实习情况汇报，组织校级毕业设计抽检、优秀毕业设计遴选、推荐工作。</w:t>
      </w:r>
    </w:p>
    <w:p w:rsidR="00B1443D" w:rsidRPr="00B1443D" w:rsidRDefault="00B1443D" w:rsidP="005F0B89">
      <w:pPr>
        <w:adjustRightInd w:val="0"/>
        <w:snapToGrid w:val="0"/>
        <w:spacing w:line="276" w:lineRule="auto"/>
        <w:ind w:firstLineChars="200" w:firstLine="480"/>
        <w:rPr>
          <w:rFonts w:ascii="楷体" w:eastAsia="楷体" w:hAnsi="楷体"/>
          <w:sz w:val="24"/>
        </w:rPr>
      </w:pPr>
      <w:r w:rsidRPr="00B1443D">
        <w:rPr>
          <w:rFonts w:ascii="楷体" w:eastAsia="楷体" w:hAnsi="楷体"/>
          <w:sz w:val="24"/>
        </w:rPr>
        <w:t>4</w:t>
      </w:r>
      <w:r w:rsidRPr="00B1443D">
        <w:rPr>
          <w:rFonts w:ascii="楷体" w:eastAsia="楷体" w:hAnsi="楷体" w:hint="eastAsia"/>
          <w:sz w:val="24"/>
        </w:rPr>
        <w:t>、考试工作</w:t>
      </w:r>
    </w:p>
    <w:p w:rsidR="00B1443D" w:rsidRPr="00B1443D" w:rsidRDefault="00B1443D" w:rsidP="005F0B89">
      <w:pPr>
        <w:spacing w:line="276" w:lineRule="auto"/>
        <w:ind w:firstLineChars="177" w:firstLine="425"/>
        <w:rPr>
          <w:rFonts w:ascii="楷体" w:eastAsia="楷体" w:hAnsi="楷体"/>
          <w:sz w:val="24"/>
        </w:rPr>
      </w:pPr>
      <w:r w:rsidRPr="00B1443D">
        <w:rPr>
          <w:rFonts w:ascii="楷体" w:eastAsia="楷体" w:hAnsi="楷体" w:hint="eastAsia"/>
          <w:sz w:val="24"/>
        </w:rPr>
        <w:t>接受上级文件精神，落实学校考试管理文件与实施工作；组织完成英语应用能力、</w:t>
      </w:r>
      <w:proofErr w:type="gramStart"/>
      <w:r w:rsidRPr="00B1443D">
        <w:rPr>
          <w:rFonts w:ascii="楷体" w:eastAsia="楷体" w:hAnsi="楷体" w:hint="eastAsia"/>
          <w:sz w:val="24"/>
        </w:rPr>
        <w:t>四六</w:t>
      </w:r>
      <w:proofErr w:type="gramEnd"/>
      <w:r w:rsidRPr="00B1443D">
        <w:rPr>
          <w:rFonts w:ascii="楷体" w:eastAsia="楷体" w:hAnsi="楷体" w:hint="eastAsia"/>
          <w:sz w:val="24"/>
        </w:rPr>
        <w:t>级、口语、日语四级、全国计算机等级考试、公务员笔试考试、</w:t>
      </w:r>
      <w:proofErr w:type="gramStart"/>
      <w:r w:rsidRPr="00B1443D">
        <w:rPr>
          <w:rFonts w:ascii="楷体" w:eastAsia="楷体" w:hAnsi="楷体" w:hint="eastAsia"/>
          <w:sz w:val="24"/>
        </w:rPr>
        <w:t>专转本考试</w:t>
      </w:r>
      <w:proofErr w:type="gramEnd"/>
      <w:r w:rsidRPr="00B1443D">
        <w:rPr>
          <w:rFonts w:ascii="楷体" w:eastAsia="楷体" w:hAnsi="楷体" w:hint="eastAsia"/>
          <w:sz w:val="24"/>
        </w:rPr>
        <w:t>、四</w:t>
      </w:r>
      <w:proofErr w:type="gramStart"/>
      <w:r w:rsidRPr="00B1443D">
        <w:rPr>
          <w:rFonts w:ascii="楷体" w:eastAsia="楷体" w:hAnsi="楷体" w:hint="eastAsia"/>
          <w:sz w:val="24"/>
        </w:rPr>
        <w:t>院</w:t>
      </w:r>
      <w:r w:rsidRPr="005F0B89">
        <w:rPr>
          <w:rFonts w:ascii="楷体" w:eastAsia="楷体" w:hAnsi="楷体" w:hint="eastAsia"/>
          <w:sz w:val="24"/>
        </w:rPr>
        <w:t>公开</w:t>
      </w:r>
      <w:proofErr w:type="gramEnd"/>
      <w:r w:rsidRPr="005F0B89">
        <w:rPr>
          <w:rFonts w:ascii="楷体" w:eastAsia="楷体" w:hAnsi="楷体" w:hint="eastAsia"/>
          <w:sz w:val="24"/>
        </w:rPr>
        <w:t>招聘合同制医护人员</w:t>
      </w:r>
      <w:r w:rsidRPr="00B1443D">
        <w:rPr>
          <w:rFonts w:ascii="楷体" w:eastAsia="楷体" w:hAnsi="楷体" w:hint="eastAsia"/>
          <w:sz w:val="24"/>
        </w:rPr>
        <w:t>考试等1</w:t>
      </w:r>
      <w:r w:rsidRPr="00B1443D">
        <w:rPr>
          <w:rFonts w:ascii="楷体" w:eastAsia="楷体" w:hAnsi="楷体"/>
          <w:sz w:val="24"/>
        </w:rPr>
        <w:t>4</w:t>
      </w:r>
      <w:r w:rsidRPr="00B1443D">
        <w:rPr>
          <w:rFonts w:ascii="楷体" w:eastAsia="楷体" w:hAnsi="楷体" w:hint="eastAsia"/>
          <w:sz w:val="24"/>
        </w:rPr>
        <w:t>场考试任务；监督实施学校正考、补考、重修、常态</w:t>
      </w:r>
      <w:proofErr w:type="gramStart"/>
      <w:r w:rsidRPr="00B1443D">
        <w:rPr>
          <w:rFonts w:ascii="楷体" w:eastAsia="楷体" w:hAnsi="楷体" w:hint="eastAsia"/>
          <w:sz w:val="24"/>
        </w:rPr>
        <w:t>化考核</w:t>
      </w:r>
      <w:proofErr w:type="gramEnd"/>
      <w:r w:rsidRPr="00B1443D">
        <w:rPr>
          <w:rFonts w:ascii="楷体" w:eastAsia="楷体" w:hAnsi="楷体" w:hint="eastAsia"/>
          <w:sz w:val="24"/>
        </w:rPr>
        <w:t>管理工作。</w:t>
      </w:r>
    </w:p>
    <w:p w:rsidR="00B1443D" w:rsidRPr="00B1443D" w:rsidRDefault="00B1443D" w:rsidP="005F0B89">
      <w:pPr>
        <w:spacing w:line="276" w:lineRule="auto"/>
        <w:ind w:firstLineChars="200" w:firstLine="480"/>
        <w:rPr>
          <w:rFonts w:ascii="楷体" w:eastAsia="楷体" w:hAnsi="楷体"/>
          <w:sz w:val="24"/>
        </w:rPr>
      </w:pPr>
      <w:r w:rsidRPr="00B1443D">
        <w:rPr>
          <w:rFonts w:ascii="楷体" w:eastAsia="楷体" w:hAnsi="楷体"/>
          <w:sz w:val="24"/>
        </w:rPr>
        <w:t>5</w:t>
      </w:r>
      <w:r w:rsidRPr="00B1443D">
        <w:rPr>
          <w:rFonts w:ascii="楷体" w:eastAsia="楷体" w:hAnsi="楷体" w:hint="eastAsia"/>
          <w:sz w:val="24"/>
        </w:rPr>
        <w:t>、</w:t>
      </w:r>
      <w:r w:rsidR="0045304A">
        <w:rPr>
          <w:rFonts w:ascii="楷体" w:eastAsia="楷体" w:hAnsi="楷体" w:hint="eastAsia"/>
          <w:sz w:val="24"/>
        </w:rPr>
        <w:t>中</w:t>
      </w:r>
      <w:proofErr w:type="gramStart"/>
      <w:r w:rsidR="0045304A">
        <w:rPr>
          <w:rFonts w:ascii="楷体" w:eastAsia="楷体" w:hAnsi="楷体" w:hint="eastAsia"/>
          <w:sz w:val="24"/>
        </w:rPr>
        <w:t>职学考</w:t>
      </w:r>
      <w:proofErr w:type="gramEnd"/>
      <w:r w:rsidRPr="00B1443D">
        <w:rPr>
          <w:rFonts w:ascii="楷体" w:eastAsia="楷体" w:hAnsi="楷体" w:hint="eastAsia"/>
          <w:sz w:val="24"/>
        </w:rPr>
        <w:t>建筑工程类</w:t>
      </w:r>
      <w:r w:rsidR="0045304A">
        <w:rPr>
          <w:rFonts w:ascii="楷体" w:eastAsia="楷体" w:hAnsi="楷体" w:hint="eastAsia"/>
          <w:sz w:val="24"/>
        </w:rPr>
        <w:t>、中职职教高考建筑类</w:t>
      </w:r>
      <w:r w:rsidRPr="00B1443D">
        <w:rPr>
          <w:rFonts w:ascii="楷体" w:eastAsia="楷体" w:hAnsi="楷体" w:hint="eastAsia"/>
          <w:sz w:val="24"/>
        </w:rPr>
        <w:t>专业委员会工作</w:t>
      </w:r>
    </w:p>
    <w:p w:rsidR="00B1443D" w:rsidRPr="00B1443D" w:rsidRDefault="00B1443D" w:rsidP="005F0B89">
      <w:pPr>
        <w:adjustRightInd w:val="0"/>
        <w:snapToGrid w:val="0"/>
        <w:spacing w:line="276" w:lineRule="auto"/>
        <w:ind w:firstLineChars="200" w:firstLine="480"/>
        <w:rPr>
          <w:rFonts w:ascii="楷体" w:eastAsia="楷体" w:hAnsi="楷体"/>
          <w:sz w:val="24"/>
        </w:rPr>
      </w:pPr>
      <w:r w:rsidRPr="00B1443D">
        <w:rPr>
          <w:rFonts w:ascii="楷体" w:eastAsia="楷体" w:hAnsi="楷体" w:hint="eastAsia"/>
          <w:sz w:val="24"/>
        </w:rPr>
        <w:t>根据省考试院技能考试</w:t>
      </w:r>
      <w:proofErr w:type="gramStart"/>
      <w:r w:rsidRPr="00B1443D">
        <w:rPr>
          <w:rFonts w:ascii="楷体" w:eastAsia="楷体" w:hAnsi="楷体" w:hint="eastAsia"/>
          <w:sz w:val="24"/>
        </w:rPr>
        <w:t>处相关</w:t>
      </w:r>
      <w:proofErr w:type="gramEnd"/>
      <w:r w:rsidRPr="00B1443D">
        <w:rPr>
          <w:rFonts w:ascii="楷体" w:eastAsia="楷体" w:hAnsi="楷体" w:hint="eastAsia"/>
          <w:sz w:val="24"/>
        </w:rPr>
        <w:t>文件要求，</w:t>
      </w:r>
      <w:r w:rsidR="00143546">
        <w:rPr>
          <w:rFonts w:ascii="楷体" w:eastAsia="楷体" w:hAnsi="楷体" w:hint="eastAsia"/>
          <w:sz w:val="24"/>
        </w:rPr>
        <w:t>落实</w:t>
      </w:r>
      <w:r w:rsidRPr="00B1443D">
        <w:rPr>
          <w:rFonts w:ascii="楷体" w:eastAsia="楷体" w:hAnsi="楷体" w:hint="eastAsia"/>
          <w:sz w:val="24"/>
        </w:rPr>
        <w:t>江苏省中等职业学校建筑工程类专委会相关工作，完成江苏省中等职业学校建筑类专业综合理论考试大纲，技能考试标准的</w:t>
      </w:r>
      <w:r w:rsidR="0057609C">
        <w:rPr>
          <w:rFonts w:ascii="楷体" w:eastAsia="楷体" w:hAnsi="楷体" w:hint="eastAsia"/>
          <w:sz w:val="24"/>
        </w:rPr>
        <w:t>编制</w:t>
      </w:r>
      <w:r w:rsidRPr="00B1443D">
        <w:rPr>
          <w:rFonts w:ascii="楷体" w:eastAsia="楷体" w:hAnsi="楷体" w:hint="eastAsia"/>
          <w:sz w:val="24"/>
        </w:rPr>
        <w:t>，汇报，专家论证。</w:t>
      </w:r>
      <w:r w:rsidR="00286695">
        <w:rPr>
          <w:rFonts w:ascii="楷体" w:eastAsia="楷体" w:hAnsi="楷体" w:hint="eastAsia"/>
          <w:sz w:val="24"/>
        </w:rPr>
        <w:t>完成全省</w:t>
      </w:r>
      <w:r w:rsidR="000A7501">
        <w:rPr>
          <w:rFonts w:ascii="楷体" w:eastAsia="楷体" w:hAnsi="楷体" w:hint="eastAsia"/>
          <w:sz w:val="24"/>
        </w:rPr>
        <w:t>建筑工程类5</w:t>
      </w:r>
      <w:r w:rsidR="000A7501">
        <w:rPr>
          <w:rFonts w:ascii="楷体" w:eastAsia="楷体" w:hAnsi="楷体"/>
          <w:sz w:val="24"/>
        </w:rPr>
        <w:t>860</w:t>
      </w:r>
      <w:r w:rsidR="00E909F4">
        <w:rPr>
          <w:rFonts w:ascii="楷体" w:eastAsia="楷体" w:hAnsi="楷体" w:hint="eastAsia"/>
          <w:sz w:val="24"/>
        </w:rPr>
        <w:t>名</w:t>
      </w:r>
      <w:proofErr w:type="gramStart"/>
      <w:r w:rsidR="000A7501">
        <w:rPr>
          <w:rFonts w:ascii="楷体" w:eastAsia="楷体" w:hAnsi="楷体" w:hint="eastAsia"/>
          <w:sz w:val="24"/>
        </w:rPr>
        <w:t>学生</w:t>
      </w:r>
      <w:r w:rsidR="00286695">
        <w:rPr>
          <w:rFonts w:ascii="楷体" w:eastAsia="楷体" w:hAnsi="楷体" w:hint="eastAsia"/>
          <w:sz w:val="24"/>
        </w:rPr>
        <w:t>学考</w:t>
      </w:r>
      <w:r w:rsidR="000A7501">
        <w:rPr>
          <w:rFonts w:ascii="楷体" w:eastAsia="楷体" w:hAnsi="楷体" w:hint="eastAsia"/>
          <w:sz w:val="24"/>
        </w:rPr>
        <w:t>技能</w:t>
      </w:r>
      <w:proofErr w:type="gramEnd"/>
      <w:r w:rsidR="000A7501">
        <w:rPr>
          <w:rFonts w:ascii="楷体" w:eastAsia="楷体" w:hAnsi="楷体" w:hint="eastAsia"/>
          <w:sz w:val="24"/>
        </w:rPr>
        <w:t>考试组织工作，</w:t>
      </w:r>
      <w:r w:rsidRPr="00B1443D">
        <w:rPr>
          <w:rFonts w:ascii="楷体" w:eastAsia="楷体" w:hAnsi="楷体" w:hint="eastAsia"/>
          <w:sz w:val="24"/>
        </w:rPr>
        <w:t>协调学校建筑类专委</w:t>
      </w:r>
      <w:proofErr w:type="gramStart"/>
      <w:r w:rsidRPr="00B1443D">
        <w:rPr>
          <w:rFonts w:ascii="楷体" w:eastAsia="楷体" w:hAnsi="楷体" w:hint="eastAsia"/>
          <w:sz w:val="24"/>
        </w:rPr>
        <w:t>会</w:t>
      </w:r>
      <w:proofErr w:type="gramEnd"/>
      <w:r w:rsidRPr="00B1443D">
        <w:rPr>
          <w:rFonts w:ascii="楷体" w:eastAsia="楷体" w:hAnsi="楷体" w:hint="eastAsia"/>
          <w:sz w:val="24"/>
        </w:rPr>
        <w:t>会议</w:t>
      </w:r>
      <w:r w:rsidR="002A57CA">
        <w:rPr>
          <w:rFonts w:ascii="楷体" w:eastAsia="楷体" w:hAnsi="楷体" w:hint="eastAsia"/>
          <w:sz w:val="24"/>
        </w:rPr>
        <w:t>2次</w:t>
      </w:r>
      <w:r w:rsidRPr="00B1443D">
        <w:rPr>
          <w:rFonts w:ascii="楷体" w:eastAsia="楷体" w:hAnsi="楷体" w:hint="eastAsia"/>
          <w:sz w:val="24"/>
        </w:rPr>
        <w:t>，</w:t>
      </w:r>
      <w:r w:rsidR="002A57CA">
        <w:rPr>
          <w:rFonts w:ascii="楷体" w:eastAsia="楷体" w:hAnsi="楷体" w:hint="eastAsia"/>
          <w:sz w:val="24"/>
        </w:rPr>
        <w:t>完成</w:t>
      </w:r>
      <w:r w:rsidR="00EB409E">
        <w:rPr>
          <w:rFonts w:ascii="楷体" w:eastAsia="楷体" w:hAnsi="楷体" w:hint="eastAsia"/>
          <w:sz w:val="24"/>
        </w:rPr>
        <w:t>2</w:t>
      </w:r>
      <w:r w:rsidR="00EB409E">
        <w:rPr>
          <w:rFonts w:ascii="楷体" w:eastAsia="楷体" w:hAnsi="楷体"/>
          <w:sz w:val="24"/>
        </w:rPr>
        <w:t>024</w:t>
      </w:r>
      <w:r w:rsidR="00EB409E">
        <w:rPr>
          <w:rFonts w:ascii="楷体" w:eastAsia="楷体" w:hAnsi="楷体" w:hint="eastAsia"/>
          <w:sz w:val="24"/>
        </w:rPr>
        <w:t>年</w:t>
      </w:r>
      <w:r w:rsidRPr="00B1443D">
        <w:rPr>
          <w:rFonts w:ascii="楷体" w:eastAsia="楷体" w:hAnsi="楷体" w:hint="eastAsia"/>
          <w:sz w:val="24"/>
        </w:rPr>
        <w:t>江苏省中职职教高考建筑类技能考试</w:t>
      </w:r>
      <w:r w:rsidR="00EB409E">
        <w:rPr>
          <w:rFonts w:ascii="楷体" w:eastAsia="楷体" w:hAnsi="楷体" w:hint="eastAsia"/>
          <w:sz w:val="24"/>
        </w:rPr>
        <w:t>组织</w:t>
      </w:r>
      <w:r w:rsidRPr="00B1443D">
        <w:rPr>
          <w:rFonts w:ascii="楷体" w:eastAsia="楷体" w:hAnsi="楷体" w:hint="eastAsia"/>
          <w:sz w:val="24"/>
        </w:rPr>
        <w:t>工作。</w:t>
      </w:r>
    </w:p>
    <w:p w:rsidR="00C619B6" w:rsidRPr="005F0B89" w:rsidRDefault="00532A1C" w:rsidP="00532A1C">
      <w:pPr>
        <w:adjustRightInd w:val="0"/>
        <w:snapToGrid w:val="0"/>
        <w:spacing w:line="276" w:lineRule="auto"/>
        <w:ind w:firstLineChars="177" w:firstLine="425"/>
        <w:rPr>
          <w:rFonts w:ascii="楷体" w:eastAsia="楷体" w:hAnsi="楷体"/>
          <w:sz w:val="24"/>
        </w:rPr>
      </w:pPr>
      <w:r>
        <w:rPr>
          <w:rFonts w:ascii="楷体" w:eastAsia="楷体" w:hAnsi="楷体" w:hint="eastAsia"/>
          <w:sz w:val="24"/>
        </w:rPr>
        <w:t>五</w:t>
      </w:r>
      <w:r w:rsidR="00C619B6" w:rsidRPr="005F0B89">
        <w:rPr>
          <w:rFonts w:ascii="楷体" w:eastAsia="楷体" w:hAnsi="楷体" w:hint="eastAsia"/>
          <w:sz w:val="24"/>
        </w:rPr>
        <w:t>、意识形态与一岗双责</w:t>
      </w:r>
    </w:p>
    <w:p w:rsidR="00C619B6" w:rsidRPr="005F0B89" w:rsidRDefault="00C619B6" w:rsidP="005F0B89">
      <w:pPr>
        <w:adjustRightInd w:val="0"/>
        <w:snapToGrid w:val="0"/>
        <w:spacing w:line="276" w:lineRule="auto"/>
        <w:ind w:firstLineChars="177" w:firstLine="425"/>
        <w:rPr>
          <w:rFonts w:ascii="楷体" w:eastAsia="楷体" w:hAnsi="楷体"/>
          <w:sz w:val="24"/>
        </w:rPr>
      </w:pPr>
      <w:r w:rsidRPr="005F0B89">
        <w:rPr>
          <w:rFonts w:ascii="楷体" w:eastAsia="楷体" w:hAnsi="楷体" w:hint="eastAsia"/>
          <w:sz w:val="24"/>
        </w:rPr>
        <w:t>配合主要领导，对教学过程中有可能发生的意识形态进行风险梳理和监管，</w:t>
      </w:r>
      <w:r w:rsidR="00BE28B3">
        <w:rPr>
          <w:rFonts w:ascii="楷体" w:eastAsia="楷体" w:hAnsi="楷体" w:hint="eastAsia"/>
          <w:sz w:val="24"/>
        </w:rPr>
        <w:t>分管工作</w:t>
      </w:r>
      <w:r w:rsidRPr="005F0B89">
        <w:rPr>
          <w:rFonts w:ascii="楷体" w:eastAsia="楷体" w:hAnsi="楷体" w:hint="eastAsia"/>
          <w:sz w:val="24"/>
        </w:rPr>
        <w:t>教师、教材</w:t>
      </w:r>
      <w:r w:rsidR="00BE28B3" w:rsidRPr="005F0B89">
        <w:rPr>
          <w:rFonts w:ascii="楷体" w:eastAsia="楷体" w:hAnsi="楷体" w:hint="eastAsia"/>
          <w:sz w:val="24"/>
        </w:rPr>
        <w:t>选用</w:t>
      </w:r>
      <w:r w:rsidR="00BE28B3">
        <w:rPr>
          <w:rFonts w:ascii="楷体" w:eastAsia="楷体" w:hAnsi="楷体" w:hint="eastAsia"/>
          <w:sz w:val="24"/>
        </w:rPr>
        <w:t>、</w:t>
      </w:r>
      <w:r w:rsidRPr="005F0B89">
        <w:rPr>
          <w:rFonts w:ascii="楷体" w:eastAsia="楷体" w:hAnsi="楷体" w:hint="eastAsia"/>
          <w:sz w:val="24"/>
        </w:rPr>
        <w:t>审核</w:t>
      </w:r>
      <w:r w:rsidR="00BE28B3">
        <w:rPr>
          <w:rFonts w:ascii="楷体" w:eastAsia="楷体" w:hAnsi="楷体" w:hint="eastAsia"/>
          <w:sz w:val="24"/>
        </w:rPr>
        <w:t>方面进行</w:t>
      </w:r>
      <w:r w:rsidR="00EC2572">
        <w:rPr>
          <w:rFonts w:ascii="楷体" w:eastAsia="楷体" w:hAnsi="楷体" w:hint="eastAsia"/>
          <w:sz w:val="24"/>
        </w:rPr>
        <w:t>严格管理，重点是</w:t>
      </w:r>
      <w:r w:rsidRPr="005F0B89">
        <w:rPr>
          <w:rFonts w:ascii="楷体" w:eastAsia="楷体" w:hAnsi="楷体" w:hint="eastAsia"/>
          <w:sz w:val="24"/>
        </w:rPr>
        <w:t>对教材可能涉及的内容，表述方式，图片、专业的严谨性，科学性和技术先进性</w:t>
      </w:r>
      <w:r w:rsidR="00EC2572">
        <w:rPr>
          <w:rFonts w:ascii="楷体" w:eastAsia="楷体" w:hAnsi="楷体" w:hint="eastAsia"/>
          <w:sz w:val="24"/>
        </w:rPr>
        <w:t>方面</w:t>
      </w:r>
      <w:r w:rsidRPr="005F0B89">
        <w:rPr>
          <w:rFonts w:ascii="楷体" w:eastAsia="楷体" w:hAnsi="楷体" w:hint="eastAsia"/>
          <w:sz w:val="24"/>
        </w:rPr>
        <w:t>进行，对内外聘教师授课前进行课前培训，除了教学规范和教学事故事项外，对可能涉及的意识形态领域、内容进行提醒，监督不发生相关意识形态事件。</w:t>
      </w:r>
    </w:p>
    <w:p w:rsidR="00C619B6" w:rsidRPr="005F0B89" w:rsidRDefault="00C619B6" w:rsidP="005F0B89">
      <w:pPr>
        <w:adjustRightInd w:val="0"/>
        <w:snapToGrid w:val="0"/>
        <w:spacing w:line="276" w:lineRule="auto"/>
        <w:ind w:firstLineChars="177" w:firstLine="425"/>
        <w:rPr>
          <w:rFonts w:ascii="楷体" w:eastAsia="楷体" w:hAnsi="楷体"/>
          <w:sz w:val="24"/>
        </w:rPr>
      </w:pPr>
      <w:r w:rsidRPr="005F0B89">
        <w:rPr>
          <w:rFonts w:ascii="楷体" w:eastAsia="楷体" w:hAnsi="楷体" w:hint="eastAsia"/>
          <w:sz w:val="24"/>
        </w:rPr>
        <w:t>作为学院分管教学的管理者，严格履行一岗双责，在全力做好建筑建造学院教学管理</w:t>
      </w:r>
      <w:r w:rsidRPr="005F0B89">
        <w:rPr>
          <w:rFonts w:ascii="楷体" w:eastAsia="楷体" w:hAnsi="楷体"/>
          <w:sz w:val="24"/>
        </w:rPr>
        <w:t>工作</w:t>
      </w:r>
      <w:r w:rsidRPr="005F0B89">
        <w:rPr>
          <w:rFonts w:ascii="楷体" w:eastAsia="楷体" w:hAnsi="楷体" w:hint="eastAsia"/>
          <w:sz w:val="24"/>
        </w:rPr>
        <w:t>外，配合党总支书记做好</w:t>
      </w:r>
      <w:r w:rsidRPr="005F0B89">
        <w:rPr>
          <w:rFonts w:ascii="楷体" w:eastAsia="楷体" w:hAnsi="楷体"/>
          <w:sz w:val="24"/>
        </w:rPr>
        <w:t>党风廉政建设</w:t>
      </w:r>
      <w:r w:rsidRPr="005F0B89">
        <w:rPr>
          <w:rFonts w:ascii="楷体" w:eastAsia="楷体" w:hAnsi="楷体" w:hint="eastAsia"/>
          <w:sz w:val="24"/>
        </w:rPr>
        <w:t>。严格执行本年度党风廉政建设工作计划，对分解到本人岗位责任的任务进行细化落实，在平时工作中将强化工作进度，注意工作作风，例行节俭，</w:t>
      </w:r>
      <w:r w:rsidR="001612D4">
        <w:rPr>
          <w:rFonts w:ascii="楷体" w:eastAsia="楷体" w:hAnsi="楷体" w:hint="eastAsia"/>
          <w:sz w:val="24"/>
        </w:rPr>
        <w:t>履行一岗双责</w:t>
      </w:r>
      <w:r w:rsidRPr="005F0B89">
        <w:rPr>
          <w:rFonts w:ascii="楷体" w:eastAsia="楷体" w:hAnsi="楷体" w:hint="eastAsia"/>
          <w:sz w:val="24"/>
        </w:rPr>
        <w:t>。</w:t>
      </w:r>
    </w:p>
    <w:p w:rsidR="00DF4289" w:rsidRPr="005F0B89" w:rsidRDefault="00532A1C" w:rsidP="005F0B89">
      <w:pPr>
        <w:adjustRightInd w:val="0"/>
        <w:snapToGrid w:val="0"/>
        <w:spacing w:line="276" w:lineRule="auto"/>
        <w:ind w:firstLine="435"/>
        <w:rPr>
          <w:rFonts w:ascii="楷体" w:eastAsia="楷体" w:hAnsi="楷体"/>
          <w:sz w:val="24"/>
        </w:rPr>
      </w:pPr>
      <w:r>
        <w:rPr>
          <w:rFonts w:ascii="楷体" w:eastAsia="楷体" w:hAnsi="楷体" w:hint="eastAsia"/>
          <w:sz w:val="24"/>
        </w:rPr>
        <w:lastRenderedPageBreak/>
        <w:t>六</w:t>
      </w:r>
      <w:r w:rsidR="00DF4289" w:rsidRPr="005F0B89">
        <w:rPr>
          <w:rFonts w:ascii="楷体" w:eastAsia="楷体" w:hAnsi="楷体" w:hint="eastAsia"/>
          <w:sz w:val="24"/>
        </w:rPr>
        <w:t>、廉</w:t>
      </w:r>
    </w:p>
    <w:p w:rsidR="00A207A7" w:rsidRPr="005F0B89" w:rsidRDefault="00A207A7" w:rsidP="005F0B89">
      <w:pPr>
        <w:pStyle w:val="a3"/>
        <w:spacing w:line="276" w:lineRule="auto"/>
        <w:ind w:left="0" w:firstLineChars="200" w:firstLine="480"/>
        <w:rPr>
          <w:rFonts w:ascii="楷体" w:eastAsia="楷体" w:hAnsi="楷体"/>
          <w:szCs w:val="24"/>
        </w:rPr>
      </w:pPr>
      <w:r w:rsidRPr="005F0B89">
        <w:rPr>
          <w:rFonts w:ascii="楷体" w:eastAsia="楷体" w:hAnsi="楷体" w:hint="eastAsia"/>
          <w:szCs w:val="24"/>
        </w:rPr>
        <w:t>在廉洁自律方面，坚持做到自省、自警、自励，言行一致，严格遵守</w:t>
      </w:r>
      <w:r w:rsidR="00281CAF" w:rsidRPr="00281CAF">
        <w:rPr>
          <w:rFonts w:ascii="楷体" w:eastAsia="楷体" w:hAnsi="楷体"/>
          <w:szCs w:val="24"/>
        </w:rPr>
        <w:t>中央八项</w:t>
      </w:r>
      <w:r w:rsidRPr="005F0B89">
        <w:rPr>
          <w:rFonts w:ascii="楷体" w:eastAsia="楷体" w:hAnsi="楷体" w:hint="eastAsia"/>
          <w:szCs w:val="24"/>
        </w:rPr>
        <w:t>，严格</w:t>
      </w:r>
      <w:r w:rsidR="00281CAF">
        <w:rPr>
          <w:rFonts w:ascii="楷体" w:eastAsia="楷体" w:hAnsi="楷体" w:hint="eastAsia"/>
          <w:szCs w:val="24"/>
        </w:rPr>
        <w:t>履行学校财务管理</w:t>
      </w:r>
      <w:r w:rsidRPr="005F0B89">
        <w:rPr>
          <w:rFonts w:ascii="楷体" w:eastAsia="楷体" w:hAnsi="楷体" w:hint="eastAsia"/>
          <w:szCs w:val="24"/>
        </w:rPr>
        <w:t>各项规定，不碰纪律、制度的红线</w:t>
      </w:r>
      <w:r w:rsidRPr="005F0B89">
        <w:rPr>
          <w:rFonts w:ascii="楷体" w:eastAsia="楷体" w:hAnsi="楷体"/>
          <w:szCs w:val="24"/>
        </w:rPr>
        <w:t>。</w:t>
      </w:r>
    </w:p>
    <w:p w:rsidR="00A207A7" w:rsidRPr="005F0B89" w:rsidRDefault="00532A1C" w:rsidP="005F0B89">
      <w:pPr>
        <w:pStyle w:val="a3"/>
        <w:spacing w:line="276" w:lineRule="auto"/>
        <w:ind w:left="0" w:firstLineChars="200" w:firstLine="480"/>
        <w:rPr>
          <w:rFonts w:ascii="楷体" w:eastAsia="楷体" w:hAnsi="楷体"/>
          <w:szCs w:val="24"/>
        </w:rPr>
      </w:pPr>
      <w:r>
        <w:rPr>
          <w:rFonts w:ascii="楷体" w:eastAsia="楷体" w:hAnsi="楷体"/>
          <w:szCs w:val="24"/>
        </w:rPr>
        <w:t>1</w:t>
      </w:r>
      <w:r w:rsidR="00A207A7" w:rsidRPr="005F0B89">
        <w:rPr>
          <w:rFonts w:ascii="楷体" w:eastAsia="楷体" w:hAnsi="楷体" w:hint="eastAsia"/>
          <w:szCs w:val="24"/>
        </w:rPr>
        <w:t>、严格遵守党章及准则相关规定</w:t>
      </w:r>
    </w:p>
    <w:p w:rsidR="00A207A7" w:rsidRPr="005F0B89" w:rsidRDefault="00A207A7" w:rsidP="005F0B89">
      <w:pPr>
        <w:pStyle w:val="a3"/>
        <w:spacing w:line="276" w:lineRule="auto"/>
        <w:ind w:left="0" w:firstLineChars="200" w:firstLine="480"/>
        <w:rPr>
          <w:rFonts w:ascii="楷体" w:eastAsia="楷体" w:hAnsi="楷体"/>
          <w:szCs w:val="24"/>
        </w:rPr>
      </w:pPr>
      <w:r w:rsidRPr="005F0B89">
        <w:rPr>
          <w:rFonts w:ascii="楷体" w:eastAsia="楷体" w:hAnsi="楷体" w:hint="eastAsia"/>
          <w:szCs w:val="24"/>
        </w:rPr>
        <w:t>严格遵守</w:t>
      </w:r>
      <w:r w:rsidRPr="005F0B89">
        <w:rPr>
          <w:rFonts w:ascii="楷体" w:eastAsia="楷体" w:hAnsi="楷体"/>
          <w:szCs w:val="24"/>
        </w:rPr>
        <w:t>中国共产党</w:t>
      </w:r>
      <w:r w:rsidRPr="005F0B89">
        <w:rPr>
          <w:rFonts w:ascii="楷体" w:eastAsia="楷体" w:hAnsi="楷体" w:hint="eastAsia"/>
          <w:szCs w:val="24"/>
        </w:rPr>
        <w:t>党章、</w:t>
      </w:r>
      <w:r w:rsidRPr="005F0B89">
        <w:rPr>
          <w:rFonts w:ascii="楷体" w:eastAsia="楷体" w:hAnsi="楷体"/>
          <w:szCs w:val="24"/>
        </w:rPr>
        <w:t>廉洁自律准则</w:t>
      </w:r>
      <w:r w:rsidRPr="005F0B89">
        <w:rPr>
          <w:rFonts w:ascii="楷体" w:eastAsia="楷体" w:hAnsi="楷体" w:hint="eastAsia"/>
          <w:szCs w:val="24"/>
        </w:rPr>
        <w:t>、新形势下党内政治生活的若干准则等规定，</w:t>
      </w:r>
      <w:bookmarkStart w:id="0" w:name="_GoBack"/>
      <w:r w:rsidR="00753205">
        <w:rPr>
          <w:rFonts w:ascii="楷体" w:eastAsia="楷体" w:hAnsi="楷体" w:hint="eastAsia"/>
          <w:szCs w:val="24"/>
        </w:rPr>
        <w:t>参加总支政治学习，</w:t>
      </w:r>
      <w:bookmarkEnd w:id="0"/>
      <w:r w:rsidRPr="005F0B89">
        <w:rPr>
          <w:rFonts w:ascii="楷体" w:eastAsia="楷体" w:hAnsi="楷体" w:hint="eastAsia"/>
          <w:szCs w:val="24"/>
        </w:rPr>
        <w:t>坚持集体利益与个人利益辩证统一，以</w:t>
      </w:r>
      <w:r w:rsidR="006A7480">
        <w:rPr>
          <w:rFonts w:ascii="楷体" w:eastAsia="楷体" w:hAnsi="楷体" w:hint="eastAsia"/>
          <w:szCs w:val="24"/>
        </w:rPr>
        <w:t>学校发展</w:t>
      </w:r>
      <w:r w:rsidRPr="005F0B89">
        <w:rPr>
          <w:rFonts w:ascii="楷体" w:eastAsia="楷体" w:hAnsi="楷体" w:hint="eastAsia"/>
          <w:szCs w:val="24"/>
        </w:rPr>
        <w:t>利益为主，顾全大局。</w:t>
      </w:r>
    </w:p>
    <w:p w:rsidR="00A207A7" w:rsidRPr="005F0B89" w:rsidRDefault="00532A1C" w:rsidP="005F0B89">
      <w:pPr>
        <w:pStyle w:val="a3"/>
        <w:spacing w:line="276" w:lineRule="auto"/>
        <w:ind w:left="0" w:firstLineChars="200" w:firstLine="480"/>
        <w:rPr>
          <w:rFonts w:ascii="楷体" w:eastAsia="楷体" w:hAnsi="楷体"/>
          <w:szCs w:val="24"/>
        </w:rPr>
      </w:pPr>
      <w:r>
        <w:rPr>
          <w:rFonts w:ascii="楷体" w:eastAsia="楷体" w:hAnsi="楷体"/>
          <w:szCs w:val="24"/>
        </w:rPr>
        <w:t>2</w:t>
      </w:r>
      <w:r w:rsidR="00A207A7" w:rsidRPr="005F0B89">
        <w:rPr>
          <w:rFonts w:ascii="楷体" w:eastAsia="楷体" w:hAnsi="楷体" w:hint="eastAsia"/>
          <w:szCs w:val="24"/>
        </w:rPr>
        <w:t>、严格遵守校、院两级公务接待规定</w:t>
      </w:r>
    </w:p>
    <w:p w:rsidR="00A207A7" w:rsidRPr="005F0B89" w:rsidRDefault="00A207A7" w:rsidP="005F0B89">
      <w:pPr>
        <w:pStyle w:val="a3"/>
        <w:spacing w:line="276" w:lineRule="auto"/>
        <w:ind w:left="0" w:firstLineChars="200" w:firstLine="480"/>
        <w:rPr>
          <w:rFonts w:ascii="楷体" w:eastAsia="楷体" w:hAnsi="楷体"/>
          <w:szCs w:val="24"/>
        </w:rPr>
      </w:pPr>
      <w:r w:rsidRPr="005F0B89">
        <w:rPr>
          <w:rFonts w:ascii="楷体" w:eastAsia="楷体" w:hAnsi="楷体" w:hint="eastAsia"/>
          <w:szCs w:val="24"/>
        </w:rPr>
        <w:t>遵守学校公务接待、出差等有关规定，</w:t>
      </w:r>
      <w:r w:rsidR="00CE4AFD">
        <w:rPr>
          <w:rFonts w:ascii="楷体" w:eastAsia="楷体" w:hAnsi="楷体" w:hint="eastAsia"/>
          <w:szCs w:val="24"/>
        </w:rPr>
        <w:t>开源节流，</w:t>
      </w:r>
      <w:r w:rsidRPr="005F0B89">
        <w:rPr>
          <w:rFonts w:ascii="楷体" w:eastAsia="楷体" w:hAnsi="楷体" w:hint="eastAsia"/>
          <w:szCs w:val="24"/>
        </w:rPr>
        <w:t>严格</w:t>
      </w:r>
      <w:r w:rsidR="00CE4AFD">
        <w:rPr>
          <w:rFonts w:ascii="楷体" w:eastAsia="楷体" w:hAnsi="楷体" w:hint="eastAsia"/>
          <w:szCs w:val="24"/>
        </w:rPr>
        <w:t>执行各类</w:t>
      </w:r>
      <w:r w:rsidRPr="005F0B89">
        <w:rPr>
          <w:rFonts w:ascii="楷体" w:eastAsia="楷体" w:hAnsi="楷体" w:hint="eastAsia"/>
          <w:szCs w:val="24"/>
        </w:rPr>
        <w:t>费用使用的标准。</w:t>
      </w:r>
    </w:p>
    <w:p w:rsidR="00A207A7" w:rsidRPr="005F0B89" w:rsidRDefault="00532A1C" w:rsidP="005F0B89">
      <w:pPr>
        <w:pStyle w:val="a3"/>
        <w:spacing w:line="276" w:lineRule="auto"/>
        <w:ind w:left="0" w:firstLineChars="200" w:firstLine="480"/>
        <w:rPr>
          <w:rFonts w:ascii="楷体" w:eastAsia="楷体" w:hAnsi="楷体"/>
          <w:szCs w:val="24"/>
        </w:rPr>
      </w:pPr>
      <w:r>
        <w:rPr>
          <w:rFonts w:ascii="楷体" w:eastAsia="楷体" w:hAnsi="楷体"/>
          <w:szCs w:val="24"/>
        </w:rPr>
        <w:t>3</w:t>
      </w:r>
      <w:r w:rsidR="00A207A7" w:rsidRPr="005F0B89">
        <w:rPr>
          <w:rFonts w:ascii="楷体" w:eastAsia="楷体" w:hAnsi="楷体" w:hint="eastAsia"/>
          <w:szCs w:val="24"/>
        </w:rPr>
        <w:t>、切实改进个人工作作风</w:t>
      </w:r>
    </w:p>
    <w:p w:rsidR="00A207A7" w:rsidRPr="005F0B89" w:rsidRDefault="00A207A7" w:rsidP="005F0B89">
      <w:pPr>
        <w:pStyle w:val="a3"/>
        <w:spacing w:line="276" w:lineRule="auto"/>
        <w:ind w:left="0" w:firstLineChars="200" w:firstLine="480"/>
        <w:rPr>
          <w:rFonts w:ascii="楷体" w:eastAsia="楷体" w:hAnsi="楷体"/>
          <w:szCs w:val="24"/>
        </w:rPr>
      </w:pPr>
      <w:r w:rsidRPr="005F0B89">
        <w:rPr>
          <w:rFonts w:ascii="楷体" w:eastAsia="楷体" w:hAnsi="楷体" w:hint="eastAsia"/>
          <w:szCs w:val="24"/>
        </w:rPr>
        <w:t>认真履行岗位职责，在日常教学管理和为师生服务过程中，改进工作态度、工作方式方法，提升服务师生的工作能力和教学管理工作水平，提高师生工作满意度。</w:t>
      </w:r>
    </w:p>
    <w:p w:rsidR="00A207A7" w:rsidRPr="005F0B89" w:rsidRDefault="00532A1C" w:rsidP="005F0B89">
      <w:pPr>
        <w:adjustRightInd w:val="0"/>
        <w:snapToGrid w:val="0"/>
        <w:spacing w:line="276" w:lineRule="auto"/>
        <w:ind w:firstLineChars="220" w:firstLine="528"/>
        <w:rPr>
          <w:rFonts w:ascii="楷体" w:eastAsia="楷体" w:hAnsi="楷体"/>
          <w:sz w:val="24"/>
        </w:rPr>
      </w:pPr>
      <w:r>
        <w:rPr>
          <w:rFonts w:ascii="楷体" w:eastAsia="楷体" w:hAnsi="楷体" w:hint="eastAsia"/>
          <w:sz w:val="24"/>
        </w:rPr>
        <w:t>七</w:t>
      </w:r>
      <w:r w:rsidR="00A207A7" w:rsidRPr="005F0B89">
        <w:rPr>
          <w:rFonts w:ascii="楷体" w:eastAsia="楷体" w:hAnsi="楷体" w:hint="eastAsia"/>
          <w:sz w:val="24"/>
        </w:rPr>
        <w:t>、本人工作中的缺点与不足。</w:t>
      </w:r>
    </w:p>
    <w:p w:rsidR="0000620A" w:rsidRDefault="00A207A7" w:rsidP="005F0B89">
      <w:pPr>
        <w:pStyle w:val="a3"/>
        <w:spacing w:line="276" w:lineRule="auto"/>
        <w:ind w:left="0" w:firstLineChars="200" w:firstLine="480"/>
        <w:rPr>
          <w:rFonts w:ascii="楷体" w:eastAsia="楷体" w:hAnsi="楷体"/>
          <w:szCs w:val="24"/>
        </w:rPr>
      </w:pPr>
      <w:r w:rsidRPr="005F0B89">
        <w:rPr>
          <w:rFonts w:ascii="楷体" w:eastAsia="楷体" w:hAnsi="楷体" w:hint="eastAsia"/>
          <w:szCs w:val="24"/>
        </w:rPr>
        <w:t>总结</w:t>
      </w:r>
      <w:r w:rsidR="00BF35B8" w:rsidRPr="005F0B89">
        <w:rPr>
          <w:rFonts w:ascii="楷体" w:eastAsia="楷体" w:hAnsi="楷体" w:hint="eastAsia"/>
          <w:szCs w:val="24"/>
        </w:rPr>
        <w:t>聘期</w:t>
      </w:r>
      <w:r w:rsidRPr="005F0B89">
        <w:rPr>
          <w:rFonts w:ascii="楷体" w:eastAsia="楷体" w:hAnsi="楷体" w:hint="eastAsia"/>
          <w:szCs w:val="24"/>
        </w:rPr>
        <w:t>的工作，感到自己还存在着许多的不足之处，亟待改进。</w:t>
      </w:r>
      <w:r w:rsidR="00CC6F6B" w:rsidRPr="005F0B89">
        <w:rPr>
          <w:rFonts w:ascii="楷体" w:eastAsia="楷体" w:hAnsi="楷体" w:hint="eastAsia"/>
          <w:szCs w:val="24"/>
        </w:rPr>
        <w:t>一是</w:t>
      </w:r>
      <w:r w:rsidR="00D15A92" w:rsidRPr="005F0B89">
        <w:rPr>
          <w:rFonts w:ascii="楷体" w:eastAsia="楷体" w:hAnsi="楷体" w:hint="eastAsia"/>
          <w:szCs w:val="24"/>
        </w:rPr>
        <w:t>理论学习深度融合新思想尚显不足，观察和剖析问题时运用政治视角的能力有待提升</w:t>
      </w:r>
      <w:r w:rsidR="00CC6F6B" w:rsidRPr="005F0B89">
        <w:rPr>
          <w:rFonts w:ascii="楷体" w:eastAsia="楷体" w:hAnsi="楷体" w:hint="eastAsia"/>
          <w:szCs w:val="24"/>
        </w:rPr>
        <w:t>；</w:t>
      </w:r>
      <w:r w:rsidRPr="005F0B89">
        <w:rPr>
          <w:rFonts w:ascii="楷体" w:eastAsia="楷体" w:hAnsi="楷体" w:hint="eastAsia"/>
          <w:szCs w:val="24"/>
        </w:rPr>
        <w:t>二是</w:t>
      </w:r>
      <w:r w:rsidR="00D15A92" w:rsidRPr="005F0B89">
        <w:rPr>
          <w:rFonts w:ascii="楷体" w:eastAsia="楷体" w:hAnsi="楷体" w:hint="eastAsia"/>
          <w:szCs w:val="24"/>
        </w:rPr>
        <w:t>科学谋划工作的能力不够强，对工作缺少全盘谋划、科学</w:t>
      </w:r>
      <w:proofErr w:type="gramStart"/>
      <w:r w:rsidR="00D15A92" w:rsidRPr="005F0B89">
        <w:rPr>
          <w:rFonts w:ascii="楷体" w:eastAsia="楷体" w:hAnsi="楷体" w:hint="eastAsia"/>
          <w:szCs w:val="24"/>
        </w:rPr>
        <w:t>研</w:t>
      </w:r>
      <w:proofErr w:type="gramEnd"/>
      <w:r w:rsidR="00D15A92" w:rsidRPr="005F0B89">
        <w:rPr>
          <w:rFonts w:ascii="楷体" w:eastAsia="楷体" w:hAnsi="楷体" w:hint="eastAsia"/>
          <w:szCs w:val="24"/>
        </w:rPr>
        <w:t>判，统筹分析能力需持续提升</w:t>
      </w:r>
      <w:r w:rsidR="00CC6F6B" w:rsidRPr="005F0B89">
        <w:rPr>
          <w:rFonts w:ascii="楷体" w:eastAsia="楷体" w:hAnsi="楷体" w:hint="eastAsia"/>
          <w:szCs w:val="24"/>
        </w:rPr>
        <w:t>；</w:t>
      </w:r>
      <w:r w:rsidRPr="005F0B89">
        <w:rPr>
          <w:rFonts w:ascii="楷体" w:eastAsia="楷体" w:hAnsi="楷体" w:hint="eastAsia"/>
          <w:szCs w:val="24"/>
        </w:rPr>
        <w:t>三是</w:t>
      </w:r>
      <w:r w:rsidR="006B07E6" w:rsidRPr="005F0B89">
        <w:rPr>
          <w:rFonts w:ascii="楷体" w:eastAsia="楷体" w:hAnsi="楷体" w:hint="eastAsia"/>
          <w:szCs w:val="24"/>
        </w:rPr>
        <w:t>工作精细化程度不够。在日常工作中，仍没有完全做到于细微之处见精神。主观上想尽可能地做细做到位，但在具体落实中还盯得不够紧，抓细、抓实、抓具体的精神还不足</w:t>
      </w:r>
      <w:r w:rsidRPr="005F0B89">
        <w:rPr>
          <w:rFonts w:ascii="楷体" w:eastAsia="楷体" w:hAnsi="楷体" w:hint="eastAsia"/>
          <w:szCs w:val="24"/>
        </w:rPr>
        <w:t>，四</w:t>
      </w:r>
      <w:r w:rsidR="00CC6F6B" w:rsidRPr="005F0B89">
        <w:rPr>
          <w:rFonts w:ascii="楷体" w:eastAsia="楷体" w:hAnsi="楷体" w:hint="eastAsia"/>
          <w:szCs w:val="24"/>
        </w:rPr>
        <w:t>是</w:t>
      </w:r>
      <w:r w:rsidR="006B07E6" w:rsidRPr="005F0B89">
        <w:rPr>
          <w:rFonts w:ascii="楷体" w:eastAsia="楷体" w:hAnsi="楷体" w:hint="eastAsia"/>
          <w:szCs w:val="24"/>
        </w:rPr>
        <w:t>工作时</w:t>
      </w:r>
      <w:r w:rsidR="00D957FE">
        <w:rPr>
          <w:rFonts w:ascii="楷体" w:eastAsia="楷体" w:hAnsi="楷体" w:hint="eastAsia"/>
          <w:szCs w:val="24"/>
        </w:rPr>
        <w:t>高质量</w:t>
      </w:r>
      <w:r w:rsidR="006B07E6" w:rsidRPr="005F0B89">
        <w:rPr>
          <w:rFonts w:ascii="楷体" w:eastAsia="楷体" w:hAnsi="楷体" w:hint="eastAsia"/>
          <w:szCs w:val="24"/>
        </w:rPr>
        <w:t>意识还要进一步提高。接到工作任务，有时首先想到的是怎样尽快完成，创新性开展工作的意识还不强，在任务多、压力大的时候更是如此，</w:t>
      </w:r>
      <w:r w:rsidR="0000620A">
        <w:rPr>
          <w:rFonts w:ascii="楷体" w:eastAsia="楷体" w:hAnsi="楷体" w:hint="eastAsia"/>
          <w:szCs w:val="24"/>
        </w:rPr>
        <w:t>高质量</w:t>
      </w:r>
      <w:r w:rsidR="006B07E6" w:rsidRPr="005F0B89">
        <w:rPr>
          <w:rFonts w:ascii="楷体" w:eastAsia="楷体" w:hAnsi="楷体" w:hint="eastAsia"/>
          <w:szCs w:val="24"/>
        </w:rPr>
        <w:t>意识还要进一步提高</w:t>
      </w:r>
      <w:r w:rsidRPr="005F0B89">
        <w:rPr>
          <w:rFonts w:ascii="楷体" w:eastAsia="楷体" w:hAnsi="楷体" w:hint="eastAsia"/>
          <w:szCs w:val="24"/>
        </w:rPr>
        <w:t>。五</w:t>
      </w:r>
      <w:r w:rsidR="006B07E6" w:rsidRPr="005F0B89">
        <w:rPr>
          <w:rFonts w:ascii="楷体" w:eastAsia="楷体" w:hAnsi="楷体" w:hint="eastAsia"/>
          <w:szCs w:val="24"/>
        </w:rPr>
        <w:t>工作中有时站位不够高，没有站在更高的位置来思考谋划，考虑本部门的利益多了一些，全局意识有所欠缺。遇到工作交织、矛盾叠加的时候，很多时候只干好了自己的工作，而忽视了全局工作。</w:t>
      </w:r>
    </w:p>
    <w:p w:rsidR="00A207A7" w:rsidRPr="005F0B89" w:rsidRDefault="00301CCF" w:rsidP="005F0B89">
      <w:pPr>
        <w:pStyle w:val="a3"/>
        <w:spacing w:line="276" w:lineRule="auto"/>
        <w:ind w:left="0" w:firstLineChars="200" w:firstLine="480"/>
        <w:rPr>
          <w:rFonts w:ascii="楷体" w:eastAsia="楷体" w:hAnsi="楷体"/>
          <w:szCs w:val="24"/>
        </w:rPr>
      </w:pPr>
      <w:r w:rsidRPr="005F0B89">
        <w:rPr>
          <w:rFonts w:ascii="楷体" w:eastAsia="楷体" w:hAnsi="楷体" w:hint="eastAsia"/>
          <w:szCs w:val="24"/>
        </w:rPr>
        <w:t>综上是个人在聘期的内工作</w:t>
      </w:r>
      <w:r w:rsidR="0000620A">
        <w:rPr>
          <w:rFonts w:ascii="楷体" w:eastAsia="楷体" w:hAnsi="楷体" w:hint="eastAsia"/>
          <w:szCs w:val="24"/>
        </w:rPr>
        <w:t>汇报</w:t>
      </w:r>
      <w:r w:rsidRPr="005F0B89">
        <w:rPr>
          <w:rFonts w:ascii="楷体" w:eastAsia="楷体" w:hAnsi="楷体" w:hint="eastAsia"/>
          <w:szCs w:val="24"/>
        </w:rPr>
        <w:t>，认为通过集体协助和个人工作，</w:t>
      </w:r>
      <w:r w:rsidR="00CC05B2" w:rsidRPr="005F0B89">
        <w:rPr>
          <w:rFonts w:ascii="楷体" w:eastAsia="楷体" w:hAnsi="楷体" w:hint="eastAsia"/>
          <w:szCs w:val="24"/>
        </w:rPr>
        <w:t>圆满</w:t>
      </w:r>
      <w:r w:rsidRPr="005F0B89">
        <w:rPr>
          <w:rFonts w:ascii="楷体" w:eastAsia="楷体" w:hAnsi="楷体" w:hint="eastAsia"/>
          <w:szCs w:val="24"/>
        </w:rPr>
        <w:t>完成聘期内各项</w:t>
      </w:r>
      <w:r w:rsidR="0071461A">
        <w:rPr>
          <w:rFonts w:ascii="楷体" w:eastAsia="楷体" w:hAnsi="楷体" w:hint="eastAsia"/>
          <w:szCs w:val="24"/>
        </w:rPr>
        <w:t>分管</w:t>
      </w:r>
      <w:r w:rsidRPr="005F0B89">
        <w:rPr>
          <w:rFonts w:ascii="楷体" w:eastAsia="楷体" w:hAnsi="楷体" w:hint="eastAsia"/>
          <w:szCs w:val="24"/>
        </w:rPr>
        <w:t>工作。</w:t>
      </w:r>
      <w:r w:rsidR="0071461A">
        <w:rPr>
          <w:rFonts w:ascii="楷体" w:eastAsia="楷体" w:hAnsi="楷体" w:hint="eastAsia"/>
          <w:szCs w:val="24"/>
        </w:rPr>
        <w:t>请大家给予指导指正。</w:t>
      </w:r>
    </w:p>
    <w:p w:rsidR="00BF35B8" w:rsidRPr="005F0B89" w:rsidRDefault="00BF35B8" w:rsidP="005F0B89">
      <w:pPr>
        <w:spacing w:line="276" w:lineRule="auto"/>
        <w:ind w:firstLineChars="177" w:firstLine="425"/>
        <w:rPr>
          <w:rFonts w:ascii="楷体" w:eastAsia="楷体" w:hAnsi="楷体"/>
          <w:sz w:val="24"/>
        </w:rPr>
      </w:pPr>
    </w:p>
    <w:p w:rsidR="00BF35B8" w:rsidRPr="005F0B89" w:rsidRDefault="00BF35B8" w:rsidP="005F0B89">
      <w:pPr>
        <w:spacing w:line="276" w:lineRule="auto"/>
        <w:ind w:firstLineChars="177" w:firstLine="425"/>
        <w:rPr>
          <w:rFonts w:ascii="楷体" w:eastAsia="楷体" w:hAnsi="楷体"/>
          <w:sz w:val="24"/>
        </w:rPr>
      </w:pPr>
    </w:p>
    <w:p w:rsidR="00BF35B8" w:rsidRPr="005F0B89" w:rsidRDefault="00BF35B8" w:rsidP="005F0B89">
      <w:pPr>
        <w:spacing w:line="276" w:lineRule="auto"/>
        <w:ind w:firstLineChars="177" w:firstLine="425"/>
        <w:rPr>
          <w:rFonts w:ascii="楷体" w:eastAsia="楷体" w:hAnsi="楷体"/>
          <w:sz w:val="24"/>
        </w:rPr>
      </w:pPr>
    </w:p>
    <w:p w:rsidR="00BF35B8" w:rsidRPr="005F0B89" w:rsidRDefault="00BF35B8" w:rsidP="005F0B89">
      <w:pPr>
        <w:spacing w:line="276" w:lineRule="auto"/>
        <w:ind w:firstLineChars="177" w:firstLine="425"/>
        <w:rPr>
          <w:rFonts w:ascii="楷体" w:eastAsia="楷体" w:hAnsi="楷体"/>
          <w:sz w:val="24"/>
        </w:rPr>
      </w:pPr>
    </w:p>
    <w:p w:rsidR="00BF35B8" w:rsidRPr="005F0B89" w:rsidRDefault="00BF35B8" w:rsidP="005F0B89">
      <w:pPr>
        <w:spacing w:line="276" w:lineRule="auto"/>
        <w:ind w:firstLineChars="177" w:firstLine="425"/>
        <w:jc w:val="right"/>
        <w:rPr>
          <w:rFonts w:ascii="楷体" w:eastAsia="楷体" w:hAnsi="楷体"/>
          <w:sz w:val="24"/>
        </w:rPr>
      </w:pPr>
      <w:r w:rsidRPr="005F0B89">
        <w:rPr>
          <w:rFonts w:ascii="楷体" w:eastAsia="楷体" w:hAnsi="楷体" w:hint="eastAsia"/>
          <w:sz w:val="24"/>
        </w:rPr>
        <w:t>曹洪吉</w:t>
      </w:r>
    </w:p>
    <w:p w:rsidR="002E74CA" w:rsidRPr="005F0B89" w:rsidRDefault="00BF35B8" w:rsidP="005F0B89">
      <w:pPr>
        <w:spacing w:line="276" w:lineRule="auto"/>
        <w:ind w:firstLineChars="177" w:firstLine="425"/>
        <w:jc w:val="right"/>
        <w:rPr>
          <w:rFonts w:ascii="楷体" w:eastAsia="楷体" w:hAnsi="楷体"/>
          <w:sz w:val="24"/>
        </w:rPr>
      </w:pPr>
      <w:r w:rsidRPr="005F0B89">
        <w:rPr>
          <w:rFonts w:ascii="楷体" w:eastAsia="楷体" w:hAnsi="楷体"/>
          <w:sz w:val="24"/>
        </w:rPr>
        <w:t>202</w:t>
      </w:r>
      <w:r w:rsidR="00F162F4" w:rsidRPr="005F0B89">
        <w:rPr>
          <w:rFonts w:ascii="楷体" w:eastAsia="楷体" w:hAnsi="楷体"/>
          <w:sz w:val="24"/>
        </w:rPr>
        <w:t>4</w:t>
      </w:r>
      <w:r w:rsidRPr="005F0B89">
        <w:rPr>
          <w:rFonts w:ascii="楷体" w:eastAsia="楷体" w:hAnsi="楷体"/>
          <w:sz w:val="24"/>
        </w:rPr>
        <w:t>.1</w:t>
      </w:r>
      <w:r w:rsidR="00F162F4" w:rsidRPr="005F0B89">
        <w:rPr>
          <w:rFonts w:ascii="楷体" w:eastAsia="楷体" w:hAnsi="楷体"/>
          <w:sz w:val="24"/>
        </w:rPr>
        <w:t>2</w:t>
      </w:r>
      <w:r w:rsidRPr="005F0B89">
        <w:rPr>
          <w:rFonts w:ascii="楷体" w:eastAsia="楷体" w:hAnsi="楷体"/>
          <w:sz w:val="24"/>
        </w:rPr>
        <w:t>.</w:t>
      </w:r>
      <w:r w:rsidR="00F162F4" w:rsidRPr="005F0B89">
        <w:rPr>
          <w:rFonts w:ascii="楷体" w:eastAsia="楷体" w:hAnsi="楷体"/>
          <w:sz w:val="24"/>
        </w:rPr>
        <w:t>20</w:t>
      </w:r>
    </w:p>
    <w:sectPr w:rsidR="002E74CA" w:rsidRPr="005F0B89" w:rsidSect="002E74C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20FB" w:rsidRDefault="005520FB" w:rsidP="000310C0">
      <w:r>
        <w:separator/>
      </w:r>
    </w:p>
  </w:endnote>
  <w:endnote w:type="continuationSeparator" w:id="0">
    <w:p w:rsidR="005520FB" w:rsidRDefault="005520FB" w:rsidP="000310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G Times">
    <w:altName w:val="Times New Roman"/>
    <w:charset w:val="00"/>
    <w:family w:val="roman"/>
    <w:pitch w:val="default"/>
    <w:sig w:usb0="00000007" w:usb1="00000000" w:usb2="00000000" w:usb3="00000000" w:csb0="00000093" w:csb1="00000000"/>
  </w:font>
  <w:font w:name="仿宋_GB2312">
    <w:altName w:val="微软雅黑"/>
    <w:charset w:val="86"/>
    <w:family w:val="modern"/>
    <w:pitch w:val="fixed"/>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4212126"/>
      <w:docPartObj>
        <w:docPartGallery w:val="Page Numbers (Bottom of Page)"/>
        <w:docPartUnique/>
      </w:docPartObj>
    </w:sdtPr>
    <w:sdtEndPr/>
    <w:sdtContent>
      <w:p w:rsidR="0050632D" w:rsidRDefault="00143935">
        <w:pPr>
          <w:pStyle w:val="a7"/>
          <w:jc w:val="center"/>
        </w:pPr>
        <w:r>
          <w:fldChar w:fldCharType="begin"/>
        </w:r>
        <w:r>
          <w:instrText xml:space="preserve"> PAGE   \* MERGEFORMAT </w:instrText>
        </w:r>
        <w:r>
          <w:fldChar w:fldCharType="separate"/>
        </w:r>
        <w:r w:rsidR="00CC6981" w:rsidRPr="00CC6981">
          <w:rPr>
            <w:noProof/>
            <w:lang w:val="zh-CN"/>
          </w:rPr>
          <w:t>6</w:t>
        </w:r>
        <w:r>
          <w:rPr>
            <w:noProof/>
            <w:lang w:val="zh-CN"/>
          </w:rPr>
          <w:fldChar w:fldCharType="end"/>
        </w:r>
      </w:p>
    </w:sdtContent>
  </w:sdt>
  <w:p w:rsidR="0050632D" w:rsidRDefault="0050632D">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20FB" w:rsidRDefault="005520FB" w:rsidP="000310C0">
      <w:r>
        <w:separator/>
      </w:r>
    </w:p>
  </w:footnote>
  <w:footnote w:type="continuationSeparator" w:id="0">
    <w:p w:rsidR="005520FB" w:rsidRDefault="005520FB" w:rsidP="000310C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4A17BB"/>
    <w:multiLevelType w:val="hybridMultilevel"/>
    <w:tmpl w:val="089CBF02"/>
    <w:lvl w:ilvl="0" w:tplc="66287016">
      <w:start w:val="1"/>
      <w:numFmt w:val="bullet"/>
      <w:lvlText w:val=""/>
      <w:lvlJc w:val="left"/>
      <w:pPr>
        <w:tabs>
          <w:tab w:val="num" w:pos="720"/>
        </w:tabs>
        <w:ind w:left="720" w:hanging="360"/>
      </w:pPr>
      <w:rPr>
        <w:rFonts w:ascii="Wingdings" w:hAnsi="Wingdings" w:hint="default"/>
      </w:rPr>
    </w:lvl>
    <w:lvl w:ilvl="1" w:tplc="800E0A20" w:tentative="1">
      <w:start w:val="1"/>
      <w:numFmt w:val="bullet"/>
      <w:lvlText w:val=""/>
      <w:lvlJc w:val="left"/>
      <w:pPr>
        <w:tabs>
          <w:tab w:val="num" w:pos="1440"/>
        </w:tabs>
        <w:ind w:left="1440" w:hanging="360"/>
      </w:pPr>
      <w:rPr>
        <w:rFonts w:ascii="Wingdings" w:hAnsi="Wingdings" w:hint="default"/>
      </w:rPr>
    </w:lvl>
    <w:lvl w:ilvl="2" w:tplc="ECF646E4" w:tentative="1">
      <w:start w:val="1"/>
      <w:numFmt w:val="bullet"/>
      <w:lvlText w:val=""/>
      <w:lvlJc w:val="left"/>
      <w:pPr>
        <w:tabs>
          <w:tab w:val="num" w:pos="2160"/>
        </w:tabs>
        <w:ind w:left="2160" w:hanging="360"/>
      </w:pPr>
      <w:rPr>
        <w:rFonts w:ascii="Wingdings" w:hAnsi="Wingdings" w:hint="default"/>
      </w:rPr>
    </w:lvl>
    <w:lvl w:ilvl="3" w:tplc="FAC03292" w:tentative="1">
      <w:start w:val="1"/>
      <w:numFmt w:val="bullet"/>
      <w:lvlText w:val=""/>
      <w:lvlJc w:val="left"/>
      <w:pPr>
        <w:tabs>
          <w:tab w:val="num" w:pos="2880"/>
        </w:tabs>
        <w:ind w:left="2880" w:hanging="360"/>
      </w:pPr>
      <w:rPr>
        <w:rFonts w:ascii="Wingdings" w:hAnsi="Wingdings" w:hint="default"/>
      </w:rPr>
    </w:lvl>
    <w:lvl w:ilvl="4" w:tplc="8D0A282E" w:tentative="1">
      <w:start w:val="1"/>
      <w:numFmt w:val="bullet"/>
      <w:lvlText w:val=""/>
      <w:lvlJc w:val="left"/>
      <w:pPr>
        <w:tabs>
          <w:tab w:val="num" w:pos="3600"/>
        </w:tabs>
        <w:ind w:left="3600" w:hanging="360"/>
      </w:pPr>
      <w:rPr>
        <w:rFonts w:ascii="Wingdings" w:hAnsi="Wingdings" w:hint="default"/>
      </w:rPr>
    </w:lvl>
    <w:lvl w:ilvl="5" w:tplc="DE5864AE" w:tentative="1">
      <w:start w:val="1"/>
      <w:numFmt w:val="bullet"/>
      <w:lvlText w:val=""/>
      <w:lvlJc w:val="left"/>
      <w:pPr>
        <w:tabs>
          <w:tab w:val="num" w:pos="4320"/>
        </w:tabs>
        <w:ind w:left="4320" w:hanging="360"/>
      </w:pPr>
      <w:rPr>
        <w:rFonts w:ascii="Wingdings" w:hAnsi="Wingdings" w:hint="default"/>
      </w:rPr>
    </w:lvl>
    <w:lvl w:ilvl="6" w:tplc="D98C4A8A" w:tentative="1">
      <w:start w:val="1"/>
      <w:numFmt w:val="bullet"/>
      <w:lvlText w:val=""/>
      <w:lvlJc w:val="left"/>
      <w:pPr>
        <w:tabs>
          <w:tab w:val="num" w:pos="5040"/>
        </w:tabs>
        <w:ind w:left="5040" w:hanging="360"/>
      </w:pPr>
      <w:rPr>
        <w:rFonts w:ascii="Wingdings" w:hAnsi="Wingdings" w:hint="default"/>
      </w:rPr>
    </w:lvl>
    <w:lvl w:ilvl="7" w:tplc="F7CE3676" w:tentative="1">
      <w:start w:val="1"/>
      <w:numFmt w:val="bullet"/>
      <w:lvlText w:val=""/>
      <w:lvlJc w:val="left"/>
      <w:pPr>
        <w:tabs>
          <w:tab w:val="num" w:pos="5760"/>
        </w:tabs>
        <w:ind w:left="5760" w:hanging="360"/>
      </w:pPr>
      <w:rPr>
        <w:rFonts w:ascii="Wingdings" w:hAnsi="Wingdings" w:hint="default"/>
      </w:rPr>
    </w:lvl>
    <w:lvl w:ilvl="8" w:tplc="9F10A1A4"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7D129FA"/>
    <w:multiLevelType w:val="hybridMultilevel"/>
    <w:tmpl w:val="22B27506"/>
    <w:lvl w:ilvl="0" w:tplc="EDE8628A">
      <w:start w:val="1"/>
      <w:numFmt w:val="bullet"/>
      <w:lvlText w:val=""/>
      <w:lvlJc w:val="left"/>
      <w:pPr>
        <w:tabs>
          <w:tab w:val="num" w:pos="720"/>
        </w:tabs>
        <w:ind w:left="720" w:hanging="360"/>
      </w:pPr>
      <w:rPr>
        <w:rFonts w:ascii="Wingdings" w:hAnsi="Wingdings" w:hint="default"/>
      </w:rPr>
    </w:lvl>
    <w:lvl w:ilvl="1" w:tplc="BC687BF8" w:tentative="1">
      <w:start w:val="1"/>
      <w:numFmt w:val="bullet"/>
      <w:lvlText w:val=""/>
      <w:lvlJc w:val="left"/>
      <w:pPr>
        <w:tabs>
          <w:tab w:val="num" w:pos="1440"/>
        </w:tabs>
        <w:ind w:left="1440" w:hanging="360"/>
      </w:pPr>
      <w:rPr>
        <w:rFonts w:ascii="Wingdings" w:hAnsi="Wingdings" w:hint="default"/>
      </w:rPr>
    </w:lvl>
    <w:lvl w:ilvl="2" w:tplc="53846FD8" w:tentative="1">
      <w:start w:val="1"/>
      <w:numFmt w:val="bullet"/>
      <w:lvlText w:val=""/>
      <w:lvlJc w:val="left"/>
      <w:pPr>
        <w:tabs>
          <w:tab w:val="num" w:pos="2160"/>
        </w:tabs>
        <w:ind w:left="2160" w:hanging="360"/>
      </w:pPr>
      <w:rPr>
        <w:rFonts w:ascii="Wingdings" w:hAnsi="Wingdings" w:hint="default"/>
      </w:rPr>
    </w:lvl>
    <w:lvl w:ilvl="3" w:tplc="28E2C794" w:tentative="1">
      <w:start w:val="1"/>
      <w:numFmt w:val="bullet"/>
      <w:lvlText w:val=""/>
      <w:lvlJc w:val="left"/>
      <w:pPr>
        <w:tabs>
          <w:tab w:val="num" w:pos="2880"/>
        </w:tabs>
        <w:ind w:left="2880" w:hanging="360"/>
      </w:pPr>
      <w:rPr>
        <w:rFonts w:ascii="Wingdings" w:hAnsi="Wingdings" w:hint="default"/>
      </w:rPr>
    </w:lvl>
    <w:lvl w:ilvl="4" w:tplc="ED7A126C" w:tentative="1">
      <w:start w:val="1"/>
      <w:numFmt w:val="bullet"/>
      <w:lvlText w:val=""/>
      <w:lvlJc w:val="left"/>
      <w:pPr>
        <w:tabs>
          <w:tab w:val="num" w:pos="3600"/>
        </w:tabs>
        <w:ind w:left="3600" w:hanging="360"/>
      </w:pPr>
      <w:rPr>
        <w:rFonts w:ascii="Wingdings" w:hAnsi="Wingdings" w:hint="default"/>
      </w:rPr>
    </w:lvl>
    <w:lvl w:ilvl="5" w:tplc="39B41D9E" w:tentative="1">
      <w:start w:val="1"/>
      <w:numFmt w:val="bullet"/>
      <w:lvlText w:val=""/>
      <w:lvlJc w:val="left"/>
      <w:pPr>
        <w:tabs>
          <w:tab w:val="num" w:pos="4320"/>
        </w:tabs>
        <w:ind w:left="4320" w:hanging="360"/>
      </w:pPr>
      <w:rPr>
        <w:rFonts w:ascii="Wingdings" w:hAnsi="Wingdings" w:hint="default"/>
      </w:rPr>
    </w:lvl>
    <w:lvl w:ilvl="6" w:tplc="98DEED34" w:tentative="1">
      <w:start w:val="1"/>
      <w:numFmt w:val="bullet"/>
      <w:lvlText w:val=""/>
      <w:lvlJc w:val="left"/>
      <w:pPr>
        <w:tabs>
          <w:tab w:val="num" w:pos="5040"/>
        </w:tabs>
        <w:ind w:left="5040" w:hanging="360"/>
      </w:pPr>
      <w:rPr>
        <w:rFonts w:ascii="Wingdings" w:hAnsi="Wingdings" w:hint="default"/>
      </w:rPr>
    </w:lvl>
    <w:lvl w:ilvl="7" w:tplc="6FF225CC" w:tentative="1">
      <w:start w:val="1"/>
      <w:numFmt w:val="bullet"/>
      <w:lvlText w:val=""/>
      <w:lvlJc w:val="left"/>
      <w:pPr>
        <w:tabs>
          <w:tab w:val="num" w:pos="5760"/>
        </w:tabs>
        <w:ind w:left="5760" w:hanging="360"/>
      </w:pPr>
      <w:rPr>
        <w:rFonts w:ascii="Wingdings" w:hAnsi="Wingdings" w:hint="default"/>
      </w:rPr>
    </w:lvl>
    <w:lvl w:ilvl="8" w:tplc="7018D86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9E03494"/>
    <w:multiLevelType w:val="hybridMultilevel"/>
    <w:tmpl w:val="B088041E"/>
    <w:lvl w:ilvl="0" w:tplc="5440826A">
      <w:start w:val="1"/>
      <w:numFmt w:val="bullet"/>
      <w:lvlText w:val=""/>
      <w:lvlJc w:val="left"/>
      <w:pPr>
        <w:tabs>
          <w:tab w:val="num" w:pos="720"/>
        </w:tabs>
        <w:ind w:left="720" w:hanging="360"/>
      </w:pPr>
      <w:rPr>
        <w:rFonts w:ascii="Wingdings" w:hAnsi="Wingdings" w:hint="default"/>
      </w:rPr>
    </w:lvl>
    <w:lvl w:ilvl="1" w:tplc="AAC24B56" w:tentative="1">
      <w:start w:val="1"/>
      <w:numFmt w:val="bullet"/>
      <w:lvlText w:val=""/>
      <w:lvlJc w:val="left"/>
      <w:pPr>
        <w:tabs>
          <w:tab w:val="num" w:pos="1440"/>
        </w:tabs>
        <w:ind w:left="1440" w:hanging="360"/>
      </w:pPr>
      <w:rPr>
        <w:rFonts w:ascii="Wingdings" w:hAnsi="Wingdings" w:hint="default"/>
      </w:rPr>
    </w:lvl>
    <w:lvl w:ilvl="2" w:tplc="9B885F6C" w:tentative="1">
      <w:start w:val="1"/>
      <w:numFmt w:val="bullet"/>
      <w:lvlText w:val=""/>
      <w:lvlJc w:val="left"/>
      <w:pPr>
        <w:tabs>
          <w:tab w:val="num" w:pos="2160"/>
        </w:tabs>
        <w:ind w:left="2160" w:hanging="360"/>
      </w:pPr>
      <w:rPr>
        <w:rFonts w:ascii="Wingdings" w:hAnsi="Wingdings" w:hint="default"/>
      </w:rPr>
    </w:lvl>
    <w:lvl w:ilvl="3" w:tplc="4504F772" w:tentative="1">
      <w:start w:val="1"/>
      <w:numFmt w:val="bullet"/>
      <w:lvlText w:val=""/>
      <w:lvlJc w:val="left"/>
      <w:pPr>
        <w:tabs>
          <w:tab w:val="num" w:pos="2880"/>
        </w:tabs>
        <w:ind w:left="2880" w:hanging="360"/>
      </w:pPr>
      <w:rPr>
        <w:rFonts w:ascii="Wingdings" w:hAnsi="Wingdings" w:hint="default"/>
      </w:rPr>
    </w:lvl>
    <w:lvl w:ilvl="4" w:tplc="65ACFE96" w:tentative="1">
      <w:start w:val="1"/>
      <w:numFmt w:val="bullet"/>
      <w:lvlText w:val=""/>
      <w:lvlJc w:val="left"/>
      <w:pPr>
        <w:tabs>
          <w:tab w:val="num" w:pos="3600"/>
        </w:tabs>
        <w:ind w:left="3600" w:hanging="360"/>
      </w:pPr>
      <w:rPr>
        <w:rFonts w:ascii="Wingdings" w:hAnsi="Wingdings" w:hint="default"/>
      </w:rPr>
    </w:lvl>
    <w:lvl w:ilvl="5" w:tplc="6CF0CF68" w:tentative="1">
      <w:start w:val="1"/>
      <w:numFmt w:val="bullet"/>
      <w:lvlText w:val=""/>
      <w:lvlJc w:val="left"/>
      <w:pPr>
        <w:tabs>
          <w:tab w:val="num" w:pos="4320"/>
        </w:tabs>
        <w:ind w:left="4320" w:hanging="360"/>
      </w:pPr>
      <w:rPr>
        <w:rFonts w:ascii="Wingdings" w:hAnsi="Wingdings" w:hint="default"/>
      </w:rPr>
    </w:lvl>
    <w:lvl w:ilvl="6" w:tplc="50847124" w:tentative="1">
      <w:start w:val="1"/>
      <w:numFmt w:val="bullet"/>
      <w:lvlText w:val=""/>
      <w:lvlJc w:val="left"/>
      <w:pPr>
        <w:tabs>
          <w:tab w:val="num" w:pos="5040"/>
        </w:tabs>
        <w:ind w:left="5040" w:hanging="360"/>
      </w:pPr>
      <w:rPr>
        <w:rFonts w:ascii="Wingdings" w:hAnsi="Wingdings" w:hint="default"/>
      </w:rPr>
    </w:lvl>
    <w:lvl w:ilvl="7" w:tplc="FB50E41E" w:tentative="1">
      <w:start w:val="1"/>
      <w:numFmt w:val="bullet"/>
      <w:lvlText w:val=""/>
      <w:lvlJc w:val="left"/>
      <w:pPr>
        <w:tabs>
          <w:tab w:val="num" w:pos="5760"/>
        </w:tabs>
        <w:ind w:left="5760" w:hanging="360"/>
      </w:pPr>
      <w:rPr>
        <w:rFonts w:ascii="Wingdings" w:hAnsi="Wingdings" w:hint="default"/>
      </w:rPr>
    </w:lvl>
    <w:lvl w:ilvl="8" w:tplc="0F1E6C46"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1122A86"/>
    <w:multiLevelType w:val="hybridMultilevel"/>
    <w:tmpl w:val="09ECFE1C"/>
    <w:lvl w:ilvl="0" w:tplc="00B20BD0">
      <w:start w:val="1"/>
      <w:numFmt w:val="bullet"/>
      <w:lvlText w:val=""/>
      <w:lvlJc w:val="left"/>
      <w:pPr>
        <w:tabs>
          <w:tab w:val="num" w:pos="720"/>
        </w:tabs>
        <w:ind w:left="720" w:hanging="360"/>
      </w:pPr>
      <w:rPr>
        <w:rFonts w:ascii="Wingdings" w:hAnsi="Wingdings" w:hint="default"/>
      </w:rPr>
    </w:lvl>
    <w:lvl w:ilvl="1" w:tplc="8BF6F314" w:tentative="1">
      <w:start w:val="1"/>
      <w:numFmt w:val="bullet"/>
      <w:lvlText w:val=""/>
      <w:lvlJc w:val="left"/>
      <w:pPr>
        <w:tabs>
          <w:tab w:val="num" w:pos="1440"/>
        </w:tabs>
        <w:ind w:left="1440" w:hanging="360"/>
      </w:pPr>
      <w:rPr>
        <w:rFonts w:ascii="Wingdings" w:hAnsi="Wingdings" w:hint="default"/>
      </w:rPr>
    </w:lvl>
    <w:lvl w:ilvl="2" w:tplc="FB4C2D3E" w:tentative="1">
      <w:start w:val="1"/>
      <w:numFmt w:val="bullet"/>
      <w:lvlText w:val=""/>
      <w:lvlJc w:val="left"/>
      <w:pPr>
        <w:tabs>
          <w:tab w:val="num" w:pos="2160"/>
        </w:tabs>
        <w:ind w:left="2160" w:hanging="360"/>
      </w:pPr>
      <w:rPr>
        <w:rFonts w:ascii="Wingdings" w:hAnsi="Wingdings" w:hint="default"/>
      </w:rPr>
    </w:lvl>
    <w:lvl w:ilvl="3" w:tplc="0818DA1C" w:tentative="1">
      <w:start w:val="1"/>
      <w:numFmt w:val="bullet"/>
      <w:lvlText w:val=""/>
      <w:lvlJc w:val="left"/>
      <w:pPr>
        <w:tabs>
          <w:tab w:val="num" w:pos="2880"/>
        </w:tabs>
        <w:ind w:left="2880" w:hanging="360"/>
      </w:pPr>
      <w:rPr>
        <w:rFonts w:ascii="Wingdings" w:hAnsi="Wingdings" w:hint="default"/>
      </w:rPr>
    </w:lvl>
    <w:lvl w:ilvl="4" w:tplc="EE90B514" w:tentative="1">
      <w:start w:val="1"/>
      <w:numFmt w:val="bullet"/>
      <w:lvlText w:val=""/>
      <w:lvlJc w:val="left"/>
      <w:pPr>
        <w:tabs>
          <w:tab w:val="num" w:pos="3600"/>
        </w:tabs>
        <w:ind w:left="3600" w:hanging="360"/>
      </w:pPr>
      <w:rPr>
        <w:rFonts w:ascii="Wingdings" w:hAnsi="Wingdings" w:hint="default"/>
      </w:rPr>
    </w:lvl>
    <w:lvl w:ilvl="5" w:tplc="678A77D4" w:tentative="1">
      <w:start w:val="1"/>
      <w:numFmt w:val="bullet"/>
      <w:lvlText w:val=""/>
      <w:lvlJc w:val="left"/>
      <w:pPr>
        <w:tabs>
          <w:tab w:val="num" w:pos="4320"/>
        </w:tabs>
        <w:ind w:left="4320" w:hanging="360"/>
      </w:pPr>
      <w:rPr>
        <w:rFonts w:ascii="Wingdings" w:hAnsi="Wingdings" w:hint="default"/>
      </w:rPr>
    </w:lvl>
    <w:lvl w:ilvl="6" w:tplc="90C0A62A" w:tentative="1">
      <w:start w:val="1"/>
      <w:numFmt w:val="bullet"/>
      <w:lvlText w:val=""/>
      <w:lvlJc w:val="left"/>
      <w:pPr>
        <w:tabs>
          <w:tab w:val="num" w:pos="5040"/>
        </w:tabs>
        <w:ind w:left="5040" w:hanging="360"/>
      </w:pPr>
      <w:rPr>
        <w:rFonts w:ascii="Wingdings" w:hAnsi="Wingdings" w:hint="default"/>
      </w:rPr>
    </w:lvl>
    <w:lvl w:ilvl="7" w:tplc="33D2599A" w:tentative="1">
      <w:start w:val="1"/>
      <w:numFmt w:val="bullet"/>
      <w:lvlText w:val=""/>
      <w:lvlJc w:val="left"/>
      <w:pPr>
        <w:tabs>
          <w:tab w:val="num" w:pos="5760"/>
        </w:tabs>
        <w:ind w:left="5760" w:hanging="360"/>
      </w:pPr>
      <w:rPr>
        <w:rFonts w:ascii="Wingdings" w:hAnsi="Wingdings" w:hint="default"/>
      </w:rPr>
    </w:lvl>
    <w:lvl w:ilvl="8" w:tplc="E9CCD250"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6615AB2"/>
    <w:multiLevelType w:val="hybridMultilevel"/>
    <w:tmpl w:val="44607ABA"/>
    <w:lvl w:ilvl="0" w:tplc="9B28E586">
      <w:start w:val="1"/>
      <w:numFmt w:val="bullet"/>
      <w:lvlText w:val=""/>
      <w:lvlJc w:val="left"/>
      <w:pPr>
        <w:tabs>
          <w:tab w:val="num" w:pos="720"/>
        </w:tabs>
        <w:ind w:left="720" w:hanging="360"/>
      </w:pPr>
      <w:rPr>
        <w:rFonts w:ascii="Wingdings" w:hAnsi="Wingdings" w:hint="default"/>
      </w:rPr>
    </w:lvl>
    <w:lvl w:ilvl="1" w:tplc="C6B22D4E" w:tentative="1">
      <w:start w:val="1"/>
      <w:numFmt w:val="bullet"/>
      <w:lvlText w:val=""/>
      <w:lvlJc w:val="left"/>
      <w:pPr>
        <w:tabs>
          <w:tab w:val="num" w:pos="1440"/>
        </w:tabs>
        <w:ind w:left="1440" w:hanging="360"/>
      </w:pPr>
      <w:rPr>
        <w:rFonts w:ascii="Wingdings" w:hAnsi="Wingdings" w:hint="default"/>
      </w:rPr>
    </w:lvl>
    <w:lvl w:ilvl="2" w:tplc="6C846E8C" w:tentative="1">
      <w:start w:val="1"/>
      <w:numFmt w:val="bullet"/>
      <w:lvlText w:val=""/>
      <w:lvlJc w:val="left"/>
      <w:pPr>
        <w:tabs>
          <w:tab w:val="num" w:pos="2160"/>
        </w:tabs>
        <w:ind w:left="2160" w:hanging="360"/>
      </w:pPr>
      <w:rPr>
        <w:rFonts w:ascii="Wingdings" w:hAnsi="Wingdings" w:hint="default"/>
      </w:rPr>
    </w:lvl>
    <w:lvl w:ilvl="3" w:tplc="523AF848" w:tentative="1">
      <w:start w:val="1"/>
      <w:numFmt w:val="bullet"/>
      <w:lvlText w:val=""/>
      <w:lvlJc w:val="left"/>
      <w:pPr>
        <w:tabs>
          <w:tab w:val="num" w:pos="2880"/>
        </w:tabs>
        <w:ind w:left="2880" w:hanging="360"/>
      </w:pPr>
      <w:rPr>
        <w:rFonts w:ascii="Wingdings" w:hAnsi="Wingdings" w:hint="default"/>
      </w:rPr>
    </w:lvl>
    <w:lvl w:ilvl="4" w:tplc="7DFCC788" w:tentative="1">
      <w:start w:val="1"/>
      <w:numFmt w:val="bullet"/>
      <w:lvlText w:val=""/>
      <w:lvlJc w:val="left"/>
      <w:pPr>
        <w:tabs>
          <w:tab w:val="num" w:pos="3600"/>
        </w:tabs>
        <w:ind w:left="3600" w:hanging="360"/>
      </w:pPr>
      <w:rPr>
        <w:rFonts w:ascii="Wingdings" w:hAnsi="Wingdings" w:hint="default"/>
      </w:rPr>
    </w:lvl>
    <w:lvl w:ilvl="5" w:tplc="1EA647C6" w:tentative="1">
      <w:start w:val="1"/>
      <w:numFmt w:val="bullet"/>
      <w:lvlText w:val=""/>
      <w:lvlJc w:val="left"/>
      <w:pPr>
        <w:tabs>
          <w:tab w:val="num" w:pos="4320"/>
        </w:tabs>
        <w:ind w:left="4320" w:hanging="360"/>
      </w:pPr>
      <w:rPr>
        <w:rFonts w:ascii="Wingdings" w:hAnsi="Wingdings" w:hint="default"/>
      </w:rPr>
    </w:lvl>
    <w:lvl w:ilvl="6" w:tplc="C66002F0" w:tentative="1">
      <w:start w:val="1"/>
      <w:numFmt w:val="bullet"/>
      <w:lvlText w:val=""/>
      <w:lvlJc w:val="left"/>
      <w:pPr>
        <w:tabs>
          <w:tab w:val="num" w:pos="5040"/>
        </w:tabs>
        <w:ind w:left="5040" w:hanging="360"/>
      </w:pPr>
      <w:rPr>
        <w:rFonts w:ascii="Wingdings" w:hAnsi="Wingdings" w:hint="default"/>
      </w:rPr>
    </w:lvl>
    <w:lvl w:ilvl="7" w:tplc="130E4A2E" w:tentative="1">
      <w:start w:val="1"/>
      <w:numFmt w:val="bullet"/>
      <w:lvlText w:val=""/>
      <w:lvlJc w:val="left"/>
      <w:pPr>
        <w:tabs>
          <w:tab w:val="num" w:pos="5760"/>
        </w:tabs>
        <w:ind w:left="5760" w:hanging="360"/>
      </w:pPr>
      <w:rPr>
        <w:rFonts w:ascii="Wingdings" w:hAnsi="Wingdings" w:hint="default"/>
      </w:rPr>
    </w:lvl>
    <w:lvl w:ilvl="8" w:tplc="374CA96E"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DF4289"/>
    <w:rsid w:val="0000620A"/>
    <w:rsid w:val="000207BA"/>
    <w:rsid w:val="000310C0"/>
    <w:rsid w:val="00036F2E"/>
    <w:rsid w:val="000509DF"/>
    <w:rsid w:val="00075256"/>
    <w:rsid w:val="000A2B2F"/>
    <w:rsid w:val="000A7501"/>
    <w:rsid w:val="0010121E"/>
    <w:rsid w:val="001248D2"/>
    <w:rsid w:val="00143546"/>
    <w:rsid w:val="00143935"/>
    <w:rsid w:val="001612D4"/>
    <w:rsid w:val="001A1AB0"/>
    <w:rsid w:val="001A3658"/>
    <w:rsid w:val="001D11BD"/>
    <w:rsid w:val="002012F6"/>
    <w:rsid w:val="00201DDF"/>
    <w:rsid w:val="00236C80"/>
    <w:rsid w:val="00281449"/>
    <w:rsid w:val="00281CAF"/>
    <w:rsid w:val="00282C92"/>
    <w:rsid w:val="00284533"/>
    <w:rsid w:val="002853D9"/>
    <w:rsid w:val="00286695"/>
    <w:rsid w:val="00291947"/>
    <w:rsid w:val="002A3958"/>
    <w:rsid w:val="002A57CA"/>
    <w:rsid w:val="002A7748"/>
    <w:rsid w:val="002D3980"/>
    <w:rsid w:val="002E74CA"/>
    <w:rsid w:val="00301CCF"/>
    <w:rsid w:val="00307250"/>
    <w:rsid w:val="003206E3"/>
    <w:rsid w:val="00331F3B"/>
    <w:rsid w:val="00337CCE"/>
    <w:rsid w:val="0034660D"/>
    <w:rsid w:val="00347939"/>
    <w:rsid w:val="003531D7"/>
    <w:rsid w:val="00376B0A"/>
    <w:rsid w:val="0039128A"/>
    <w:rsid w:val="003A6EDC"/>
    <w:rsid w:val="003C44EE"/>
    <w:rsid w:val="003F6960"/>
    <w:rsid w:val="00421F4A"/>
    <w:rsid w:val="00426E6E"/>
    <w:rsid w:val="0045304A"/>
    <w:rsid w:val="00486515"/>
    <w:rsid w:val="0049024B"/>
    <w:rsid w:val="004A08D6"/>
    <w:rsid w:val="004C43A7"/>
    <w:rsid w:val="00504DB2"/>
    <w:rsid w:val="0050632D"/>
    <w:rsid w:val="005238B9"/>
    <w:rsid w:val="0052531E"/>
    <w:rsid w:val="00532A1C"/>
    <w:rsid w:val="005520FB"/>
    <w:rsid w:val="005530B7"/>
    <w:rsid w:val="00562C47"/>
    <w:rsid w:val="00570E1A"/>
    <w:rsid w:val="0057609C"/>
    <w:rsid w:val="005760D3"/>
    <w:rsid w:val="005779B3"/>
    <w:rsid w:val="00584E23"/>
    <w:rsid w:val="0059031F"/>
    <w:rsid w:val="005D38A2"/>
    <w:rsid w:val="005F0B89"/>
    <w:rsid w:val="00604FC8"/>
    <w:rsid w:val="00625C8A"/>
    <w:rsid w:val="00631C41"/>
    <w:rsid w:val="00671C48"/>
    <w:rsid w:val="00691401"/>
    <w:rsid w:val="006A7480"/>
    <w:rsid w:val="006B07E6"/>
    <w:rsid w:val="006C5053"/>
    <w:rsid w:val="0070511E"/>
    <w:rsid w:val="00711AD1"/>
    <w:rsid w:val="0071461A"/>
    <w:rsid w:val="0072258D"/>
    <w:rsid w:val="00722911"/>
    <w:rsid w:val="00753205"/>
    <w:rsid w:val="00762513"/>
    <w:rsid w:val="00766400"/>
    <w:rsid w:val="00766AB0"/>
    <w:rsid w:val="00793F0C"/>
    <w:rsid w:val="007A4784"/>
    <w:rsid w:val="007A5E69"/>
    <w:rsid w:val="008134F5"/>
    <w:rsid w:val="00814B63"/>
    <w:rsid w:val="008254A0"/>
    <w:rsid w:val="008364FD"/>
    <w:rsid w:val="00841EC3"/>
    <w:rsid w:val="008701BA"/>
    <w:rsid w:val="0087153B"/>
    <w:rsid w:val="008A1307"/>
    <w:rsid w:val="008D0550"/>
    <w:rsid w:val="008D7A9C"/>
    <w:rsid w:val="008E2B0A"/>
    <w:rsid w:val="00910E7F"/>
    <w:rsid w:val="00914870"/>
    <w:rsid w:val="00931E24"/>
    <w:rsid w:val="009512BF"/>
    <w:rsid w:val="009A3AA2"/>
    <w:rsid w:val="009A5B30"/>
    <w:rsid w:val="009A60DC"/>
    <w:rsid w:val="009C550E"/>
    <w:rsid w:val="009D5C1E"/>
    <w:rsid w:val="00A100D3"/>
    <w:rsid w:val="00A207A7"/>
    <w:rsid w:val="00A73523"/>
    <w:rsid w:val="00A94FCB"/>
    <w:rsid w:val="00B1340B"/>
    <w:rsid w:val="00B1443D"/>
    <w:rsid w:val="00B15EA7"/>
    <w:rsid w:val="00B6028A"/>
    <w:rsid w:val="00B625C5"/>
    <w:rsid w:val="00B74374"/>
    <w:rsid w:val="00B82525"/>
    <w:rsid w:val="00B948D9"/>
    <w:rsid w:val="00BE28B3"/>
    <w:rsid w:val="00BF35B8"/>
    <w:rsid w:val="00C16A13"/>
    <w:rsid w:val="00C2047B"/>
    <w:rsid w:val="00C2564F"/>
    <w:rsid w:val="00C619B6"/>
    <w:rsid w:val="00CC05B2"/>
    <w:rsid w:val="00CC6981"/>
    <w:rsid w:val="00CC6F6B"/>
    <w:rsid w:val="00CD2A47"/>
    <w:rsid w:val="00CE063F"/>
    <w:rsid w:val="00CE4AFD"/>
    <w:rsid w:val="00D15A92"/>
    <w:rsid w:val="00D15C2F"/>
    <w:rsid w:val="00D3756A"/>
    <w:rsid w:val="00D41B6E"/>
    <w:rsid w:val="00D957FE"/>
    <w:rsid w:val="00DA6167"/>
    <w:rsid w:val="00DB357F"/>
    <w:rsid w:val="00DF23AB"/>
    <w:rsid w:val="00DF348C"/>
    <w:rsid w:val="00DF4289"/>
    <w:rsid w:val="00E05F2F"/>
    <w:rsid w:val="00E202D7"/>
    <w:rsid w:val="00E4402B"/>
    <w:rsid w:val="00E675F3"/>
    <w:rsid w:val="00E80428"/>
    <w:rsid w:val="00E909F4"/>
    <w:rsid w:val="00EA6A34"/>
    <w:rsid w:val="00EB39A3"/>
    <w:rsid w:val="00EB409E"/>
    <w:rsid w:val="00EB47B1"/>
    <w:rsid w:val="00EC2572"/>
    <w:rsid w:val="00EC3487"/>
    <w:rsid w:val="00EC56B0"/>
    <w:rsid w:val="00F162F4"/>
    <w:rsid w:val="00F52F58"/>
    <w:rsid w:val="00F54AF9"/>
    <w:rsid w:val="00F60D1A"/>
    <w:rsid w:val="00F729EA"/>
    <w:rsid w:val="00F957D4"/>
    <w:rsid w:val="00FC0F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85BCC4"/>
  <w15:docId w15:val="{743B5E7E-78FC-459B-AD94-E8B58559B5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F4289"/>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DF4289"/>
    <w:pPr>
      <w:adjustRightInd w:val="0"/>
      <w:snapToGrid w:val="0"/>
      <w:ind w:left="720" w:hangingChars="300" w:hanging="720"/>
    </w:pPr>
    <w:rPr>
      <w:rFonts w:ascii="CG Times" w:eastAsia="仿宋_GB2312" w:hAnsi="CG Times"/>
      <w:sz w:val="24"/>
      <w:szCs w:val="20"/>
    </w:rPr>
  </w:style>
  <w:style w:type="character" w:customStyle="1" w:styleId="a4">
    <w:name w:val="正文文本缩进 字符"/>
    <w:basedOn w:val="a0"/>
    <w:link w:val="a3"/>
    <w:rsid w:val="00DF4289"/>
    <w:rPr>
      <w:rFonts w:ascii="CG Times" w:eastAsia="仿宋_GB2312" w:hAnsi="CG Times" w:cs="Times New Roman"/>
      <w:sz w:val="24"/>
      <w:szCs w:val="20"/>
    </w:rPr>
  </w:style>
  <w:style w:type="paragraph" w:styleId="a5">
    <w:name w:val="header"/>
    <w:basedOn w:val="a"/>
    <w:link w:val="a6"/>
    <w:uiPriority w:val="99"/>
    <w:unhideWhenUsed/>
    <w:rsid w:val="000310C0"/>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0310C0"/>
    <w:rPr>
      <w:rFonts w:ascii="Times New Roman" w:eastAsia="宋体" w:hAnsi="Times New Roman" w:cs="Times New Roman"/>
      <w:sz w:val="18"/>
      <w:szCs w:val="18"/>
    </w:rPr>
  </w:style>
  <w:style w:type="paragraph" w:styleId="a7">
    <w:name w:val="footer"/>
    <w:basedOn w:val="a"/>
    <w:link w:val="a8"/>
    <w:uiPriority w:val="99"/>
    <w:unhideWhenUsed/>
    <w:rsid w:val="000310C0"/>
    <w:pPr>
      <w:tabs>
        <w:tab w:val="center" w:pos="4153"/>
        <w:tab w:val="right" w:pos="8306"/>
      </w:tabs>
      <w:snapToGrid w:val="0"/>
      <w:jc w:val="left"/>
    </w:pPr>
    <w:rPr>
      <w:sz w:val="18"/>
      <w:szCs w:val="18"/>
    </w:rPr>
  </w:style>
  <w:style w:type="character" w:customStyle="1" w:styleId="a8">
    <w:name w:val="页脚 字符"/>
    <w:basedOn w:val="a0"/>
    <w:link w:val="a7"/>
    <w:uiPriority w:val="99"/>
    <w:rsid w:val="000310C0"/>
    <w:rPr>
      <w:rFonts w:ascii="Times New Roman" w:eastAsia="宋体" w:hAnsi="Times New Roman" w:cs="Times New Roman"/>
      <w:sz w:val="18"/>
      <w:szCs w:val="18"/>
    </w:rPr>
  </w:style>
  <w:style w:type="paragraph" w:styleId="a9">
    <w:name w:val="Balloon Text"/>
    <w:basedOn w:val="a"/>
    <w:link w:val="aa"/>
    <w:uiPriority w:val="99"/>
    <w:semiHidden/>
    <w:unhideWhenUsed/>
    <w:rsid w:val="00A94FCB"/>
    <w:rPr>
      <w:sz w:val="18"/>
      <w:szCs w:val="18"/>
    </w:rPr>
  </w:style>
  <w:style w:type="character" w:customStyle="1" w:styleId="aa">
    <w:name w:val="批注框文本 字符"/>
    <w:basedOn w:val="a0"/>
    <w:link w:val="a9"/>
    <w:uiPriority w:val="99"/>
    <w:semiHidden/>
    <w:rsid w:val="00A94FCB"/>
    <w:rPr>
      <w:rFonts w:ascii="Times New Roman" w:eastAsia="宋体" w:hAnsi="Times New Roman" w:cs="Times New Roman"/>
      <w:sz w:val="18"/>
      <w:szCs w:val="18"/>
    </w:rPr>
  </w:style>
  <w:style w:type="character" w:styleId="ab">
    <w:name w:val="Hyperlink"/>
    <w:basedOn w:val="a0"/>
    <w:uiPriority w:val="99"/>
    <w:semiHidden/>
    <w:unhideWhenUsed/>
    <w:rsid w:val="004C43A7"/>
    <w:rPr>
      <w:color w:val="0000FF"/>
      <w:u w:val="single"/>
    </w:rPr>
  </w:style>
  <w:style w:type="paragraph" w:styleId="ac">
    <w:name w:val="List Paragraph"/>
    <w:basedOn w:val="a"/>
    <w:uiPriority w:val="34"/>
    <w:qFormat/>
    <w:rsid w:val="000509DF"/>
    <w:pPr>
      <w:widowControl/>
      <w:ind w:firstLineChars="200" w:firstLine="420"/>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1310970">
      <w:bodyDiv w:val="1"/>
      <w:marLeft w:val="0"/>
      <w:marRight w:val="0"/>
      <w:marTop w:val="0"/>
      <w:marBottom w:val="0"/>
      <w:divBdr>
        <w:top w:val="none" w:sz="0" w:space="0" w:color="auto"/>
        <w:left w:val="none" w:sz="0" w:space="0" w:color="auto"/>
        <w:bottom w:val="none" w:sz="0" w:space="0" w:color="auto"/>
        <w:right w:val="none" w:sz="0" w:space="0" w:color="auto"/>
      </w:divBdr>
      <w:divsChild>
        <w:div w:id="1319118674">
          <w:marLeft w:val="446"/>
          <w:marRight w:val="0"/>
          <w:marTop w:val="0"/>
          <w:marBottom w:val="0"/>
          <w:divBdr>
            <w:top w:val="none" w:sz="0" w:space="0" w:color="auto"/>
            <w:left w:val="none" w:sz="0" w:space="0" w:color="auto"/>
            <w:bottom w:val="none" w:sz="0" w:space="0" w:color="auto"/>
            <w:right w:val="none" w:sz="0" w:space="0" w:color="auto"/>
          </w:divBdr>
        </w:div>
      </w:divsChild>
    </w:div>
    <w:div w:id="312370248">
      <w:bodyDiv w:val="1"/>
      <w:marLeft w:val="0"/>
      <w:marRight w:val="0"/>
      <w:marTop w:val="0"/>
      <w:marBottom w:val="0"/>
      <w:divBdr>
        <w:top w:val="none" w:sz="0" w:space="0" w:color="auto"/>
        <w:left w:val="none" w:sz="0" w:space="0" w:color="auto"/>
        <w:bottom w:val="none" w:sz="0" w:space="0" w:color="auto"/>
        <w:right w:val="none" w:sz="0" w:space="0" w:color="auto"/>
      </w:divBdr>
      <w:divsChild>
        <w:div w:id="396974310">
          <w:marLeft w:val="446"/>
          <w:marRight w:val="0"/>
          <w:marTop w:val="0"/>
          <w:marBottom w:val="0"/>
          <w:divBdr>
            <w:top w:val="none" w:sz="0" w:space="0" w:color="auto"/>
            <w:left w:val="none" w:sz="0" w:space="0" w:color="auto"/>
            <w:bottom w:val="none" w:sz="0" w:space="0" w:color="auto"/>
            <w:right w:val="none" w:sz="0" w:space="0" w:color="auto"/>
          </w:divBdr>
        </w:div>
      </w:divsChild>
    </w:div>
    <w:div w:id="374501820">
      <w:bodyDiv w:val="1"/>
      <w:marLeft w:val="0"/>
      <w:marRight w:val="0"/>
      <w:marTop w:val="0"/>
      <w:marBottom w:val="0"/>
      <w:divBdr>
        <w:top w:val="none" w:sz="0" w:space="0" w:color="auto"/>
        <w:left w:val="none" w:sz="0" w:space="0" w:color="auto"/>
        <w:bottom w:val="none" w:sz="0" w:space="0" w:color="auto"/>
        <w:right w:val="none" w:sz="0" w:space="0" w:color="auto"/>
      </w:divBdr>
      <w:divsChild>
        <w:div w:id="1817524999">
          <w:marLeft w:val="446"/>
          <w:marRight w:val="0"/>
          <w:marTop w:val="0"/>
          <w:marBottom w:val="0"/>
          <w:divBdr>
            <w:top w:val="none" w:sz="0" w:space="0" w:color="auto"/>
            <w:left w:val="none" w:sz="0" w:space="0" w:color="auto"/>
            <w:bottom w:val="none" w:sz="0" w:space="0" w:color="auto"/>
            <w:right w:val="none" w:sz="0" w:space="0" w:color="auto"/>
          </w:divBdr>
        </w:div>
      </w:divsChild>
    </w:div>
    <w:div w:id="1256087201">
      <w:bodyDiv w:val="1"/>
      <w:marLeft w:val="0"/>
      <w:marRight w:val="0"/>
      <w:marTop w:val="0"/>
      <w:marBottom w:val="0"/>
      <w:divBdr>
        <w:top w:val="none" w:sz="0" w:space="0" w:color="auto"/>
        <w:left w:val="none" w:sz="0" w:space="0" w:color="auto"/>
        <w:bottom w:val="none" w:sz="0" w:space="0" w:color="auto"/>
        <w:right w:val="none" w:sz="0" w:space="0" w:color="auto"/>
      </w:divBdr>
      <w:divsChild>
        <w:div w:id="84765435">
          <w:marLeft w:val="446"/>
          <w:marRight w:val="0"/>
          <w:marTop w:val="0"/>
          <w:marBottom w:val="0"/>
          <w:divBdr>
            <w:top w:val="none" w:sz="0" w:space="0" w:color="auto"/>
            <w:left w:val="none" w:sz="0" w:space="0" w:color="auto"/>
            <w:bottom w:val="none" w:sz="0" w:space="0" w:color="auto"/>
            <w:right w:val="none" w:sz="0" w:space="0" w:color="auto"/>
          </w:divBdr>
        </w:div>
      </w:divsChild>
    </w:div>
    <w:div w:id="1384019581">
      <w:bodyDiv w:val="1"/>
      <w:marLeft w:val="0"/>
      <w:marRight w:val="0"/>
      <w:marTop w:val="0"/>
      <w:marBottom w:val="0"/>
      <w:divBdr>
        <w:top w:val="none" w:sz="0" w:space="0" w:color="auto"/>
        <w:left w:val="none" w:sz="0" w:space="0" w:color="auto"/>
        <w:bottom w:val="none" w:sz="0" w:space="0" w:color="auto"/>
        <w:right w:val="none" w:sz="0" w:space="0" w:color="auto"/>
      </w:divBdr>
      <w:divsChild>
        <w:div w:id="1451585583">
          <w:marLeft w:val="0"/>
          <w:marRight w:val="0"/>
          <w:marTop w:val="0"/>
          <w:marBottom w:val="225"/>
          <w:divBdr>
            <w:top w:val="none" w:sz="0" w:space="0" w:color="auto"/>
            <w:left w:val="none" w:sz="0" w:space="0" w:color="auto"/>
            <w:bottom w:val="none" w:sz="0" w:space="0" w:color="auto"/>
            <w:right w:val="none" w:sz="0" w:space="0" w:color="auto"/>
          </w:divBdr>
        </w:div>
        <w:div w:id="1772360769">
          <w:marLeft w:val="0"/>
          <w:marRight w:val="0"/>
          <w:marTop w:val="0"/>
          <w:marBottom w:val="225"/>
          <w:divBdr>
            <w:top w:val="none" w:sz="0" w:space="0" w:color="auto"/>
            <w:left w:val="none" w:sz="0" w:space="0" w:color="auto"/>
            <w:bottom w:val="none" w:sz="0" w:space="0" w:color="auto"/>
            <w:right w:val="none" w:sz="0" w:space="0" w:color="auto"/>
          </w:divBdr>
        </w:div>
        <w:div w:id="244731210">
          <w:marLeft w:val="0"/>
          <w:marRight w:val="0"/>
          <w:marTop w:val="0"/>
          <w:marBottom w:val="225"/>
          <w:divBdr>
            <w:top w:val="none" w:sz="0" w:space="0" w:color="auto"/>
            <w:left w:val="none" w:sz="0" w:space="0" w:color="auto"/>
            <w:bottom w:val="none" w:sz="0" w:space="0" w:color="auto"/>
            <w:right w:val="none" w:sz="0" w:space="0" w:color="auto"/>
          </w:divBdr>
        </w:div>
        <w:div w:id="531573410">
          <w:marLeft w:val="0"/>
          <w:marRight w:val="0"/>
          <w:marTop w:val="0"/>
          <w:marBottom w:val="225"/>
          <w:divBdr>
            <w:top w:val="none" w:sz="0" w:space="0" w:color="auto"/>
            <w:left w:val="none" w:sz="0" w:space="0" w:color="auto"/>
            <w:bottom w:val="none" w:sz="0" w:space="0" w:color="auto"/>
            <w:right w:val="none" w:sz="0" w:space="0" w:color="auto"/>
          </w:divBdr>
        </w:div>
        <w:div w:id="280039277">
          <w:marLeft w:val="0"/>
          <w:marRight w:val="0"/>
          <w:marTop w:val="0"/>
          <w:marBottom w:val="225"/>
          <w:divBdr>
            <w:top w:val="none" w:sz="0" w:space="0" w:color="auto"/>
            <w:left w:val="none" w:sz="0" w:space="0" w:color="auto"/>
            <w:bottom w:val="none" w:sz="0" w:space="0" w:color="auto"/>
            <w:right w:val="none" w:sz="0" w:space="0" w:color="auto"/>
          </w:divBdr>
        </w:div>
        <w:div w:id="1240481979">
          <w:marLeft w:val="0"/>
          <w:marRight w:val="0"/>
          <w:marTop w:val="0"/>
          <w:marBottom w:val="225"/>
          <w:divBdr>
            <w:top w:val="none" w:sz="0" w:space="0" w:color="auto"/>
            <w:left w:val="none" w:sz="0" w:space="0" w:color="auto"/>
            <w:bottom w:val="none" w:sz="0" w:space="0" w:color="auto"/>
            <w:right w:val="none" w:sz="0" w:space="0" w:color="auto"/>
          </w:divBdr>
        </w:div>
      </w:divsChild>
    </w:div>
    <w:div w:id="1445031289">
      <w:bodyDiv w:val="1"/>
      <w:marLeft w:val="0"/>
      <w:marRight w:val="0"/>
      <w:marTop w:val="0"/>
      <w:marBottom w:val="0"/>
      <w:divBdr>
        <w:top w:val="none" w:sz="0" w:space="0" w:color="auto"/>
        <w:left w:val="none" w:sz="0" w:space="0" w:color="auto"/>
        <w:bottom w:val="none" w:sz="0" w:space="0" w:color="auto"/>
        <w:right w:val="none" w:sz="0" w:space="0" w:color="auto"/>
      </w:divBdr>
      <w:divsChild>
        <w:div w:id="1415668318">
          <w:marLeft w:val="446"/>
          <w:marRight w:val="0"/>
          <w:marTop w:val="0"/>
          <w:marBottom w:val="0"/>
          <w:divBdr>
            <w:top w:val="none" w:sz="0" w:space="0" w:color="auto"/>
            <w:left w:val="none" w:sz="0" w:space="0" w:color="auto"/>
            <w:bottom w:val="none" w:sz="0" w:space="0" w:color="auto"/>
            <w:right w:val="none" w:sz="0" w:space="0" w:color="auto"/>
          </w:divBdr>
        </w:div>
      </w:divsChild>
    </w:div>
    <w:div w:id="1838612511">
      <w:bodyDiv w:val="1"/>
      <w:marLeft w:val="0"/>
      <w:marRight w:val="0"/>
      <w:marTop w:val="0"/>
      <w:marBottom w:val="0"/>
      <w:divBdr>
        <w:top w:val="none" w:sz="0" w:space="0" w:color="auto"/>
        <w:left w:val="none" w:sz="0" w:space="0" w:color="auto"/>
        <w:bottom w:val="none" w:sz="0" w:space="0" w:color="auto"/>
        <w:right w:val="none" w:sz="0" w:space="0" w:color="auto"/>
      </w:divBdr>
      <w:divsChild>
        <w:div w:id="1877350862">
          <w:marLeft w:val="0"/>
          <w:marRight w:val="0"/>
          <w:marTop w:val="0"/>
          <w:marBottom w:val="225"/>
          <w:divBdr>
            <w:top w:val="none" w:sz="0" w:space="0" w:color="auto"/>
            <w:left w:val="none" w:sz="0" w:space="0" w:color="auto"/>
            <w:bottom w:val="none" w:sz="0" w:space="0" w:color="auto"/>
            <w:right w:val="none" w:sz="0" w:space="0" w:color="auto"/>
          </w:divBdr>
        </w:div>
        <w:div w:id="24068215">
          <w:marLeft w:val="0"/>
          <w:marRight w:val="0"/>
          <w:marTop w:val="0"/>
          <w:marBottom w:val="225"/>
          <w:divBdr>
            <w:top w:val="none" w:sz="0" w:space="0" w:color="auto"/>
            <w:left w:val="none" w:sz="0" w:space="0" w:color="auto"/>
            <w:bottom w:val="none" w:sz="0" w:space="0" w:color="auto"/>
            <w:right w:val="none" w:sz="0" w:space="0" w:color="auto"/>
          </w:divBdr>
        </w:div>
        <w:div w:id="795219867">
          <w:marLeft w:val="0"/>
          <w:marRight w:val="0"/>
          <w:marTop w:val="0"/>
          <w:marBottom w:val="225"/>
          <w:divBdr>
            <w:top w:val="none" w:sz="0" w:space="0" w:color="auto"/>
            <w:left w:val="none" w:sz="0" w:space="0" w:color="auto"/>
            <w:bottom w:val="none" w:sz="0" w:space="0" w:color="auto"/>
            <w:right w:val="none" w:sz="0" w:space="0" w:color="auto"/>
          </w:divBdr>
        </w:div>
        <w:div w:id="663552821">
          <w:marLeft w:val="0"/>
          <w:marRight w:val="0"/>
          <w:marTop w:val="0"/>
          <w:marBottom w:val="225"/>
          <w:divBdr>
            <w:top w:val="none" w:sz="0" w:space="0" w:color="auto"/>
            <w:left w:val="none" w:sz="0" w:space="0" w:color="auto"/>
            <w:bottom w:val="none" w:sz="0" w:space="0" w:color="auto"/>
            <w:right w:val="none" w:sz="0" w:space="0" w:color="auto"/>
          </w:divBdr>
        </w:div>
        <w:div w:id="13502019">
          <w:marLeft w:val="0"/>
          <w:marRight w:val="0"/>
          <w:marTop w:val="0"/>
          <w:marBottom w:val="225"/>
          <w:divBdr>
            <w:top w:val="none" w:sz="0" w:space="0" w:color="auto"/>
            <w:left w:val="none" w:sz="0" w:space="0" w:color="auto"/>
            <w:bottom w:val="none" w:sz="0" w:space="0" w:color="auto"/>
            <w:right w:val="none" w:sz="0" w:space="0" w:color="auto"/>
          </w:divBdr>
        </w:div>
        <w:div w:id="1026909481">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baike.sogou.com/lemma/ShowInnerLink.htm?lemmaId=78667" TargetMode="Externa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1159</TotalTime>
  <Pages>6</Pages>
  <Words>809</Words>
  <Characters>4617</Characters>
  <Application>Microsoft Office Word</Application>
  <DocSecurity>0</DocSecurity>
  <Lines>38</Lines>
  <Paragraphs>10</Paragraphs>
  <ScaleCrop>false</ScaleCrop>
  <Company>微软公司</Company>
  <LinksUpToDate>false</LinksUpToDate>
  <CharactersWithSpaces>5416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曹洪吉</cp:lastModifiedBy>
  <cp:revision>30</cp:revision>
  <cp:lastPrinted>2021-11-16T03:54:00Z</cp:lastPrinted>
  <dcterms:created xsi:type="dcterms:W3CDTF">2018-09-19T13:48:00Z</dcterms:created>
  <dcterms:modified xsi:type="dcterms:W3CDTF">2024-12-20T01:56:00Z</dcterms:modified>
</cp:coreProperties>
</file>