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BD69E">
      <w:pPr>
        <w:ind w:firstLine="643" w:firstLineChars="200"/>
        <w:jc w:val="center"/>
        <w:rPr>
          <w:rFonts w:hint="eastAsia"/>
          <w:b/>
          <w:bCs/>
          <w:sz w:val="32"/>
          <w:szCs w:val="32"/>
        </w:rPr>
      </w:pPr>
      <w:r>
        <w:rPr>
          <w:rFonts w:hint="eastAsia"/>
          <w:b/>
          <w:bCs/>
          <w:sz w:val="32"/>
          <w:szCs w:val="32"/>
        </w:rPr>
        <w:t>个人述职述廉报告</w:t>
      </w:r>
    </w:p>
    <w:p w14:paraId="5B688533">
      <w:pPr>
        <w:ind w:firstLine="562" w:firstLineChars="200"/>
        <w:jc w:val="center"/>
        <w:rPr>
          <w:b/>
          <w:bCs/>
          <w:sz w:val="28"/>
          <w:szCs w:val="28"/>
        </w:rPr>
      </w:pPr>
      <w:r>
        <w:rPr>
          <w:rFonts w:hint="eastAsia"/>
          <w:b/>
          <w:bCs/>
          <w:sz w:val="28"/>
          <w:szCs w:val="28"/>
        </w:rPr>
        <w:t>刘大鹏</w:t>
      </w:r>
    </w:p>
    <w:p w14:paraId="5CA9CF6F">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2022~</w:t>
      </w:r>
      <w:r>
        <w:rPr>
          <w:rFonts w:hint="default" w:ascii="Times New Roman" w:hAnsi="Times New Roman" w:eastAsia="宋体" w:cs="Times New Roman"/>
          <w:sz w:val="28"/>
          <w:szCs w:val="28"/>
          <w:lang w:val="en-US" w:eastAsia="zh-CN"/>
        </w:rPr>
        <w:t>202</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年</w:t>
      </w:r>
      <w:r>
        <w:rPr>
          <w:rFonts w:hint="eastAsia" w:ascii="Times New Roman" w:hAnsi="Times New Roman" w:eastAsia="宋体" w:cs="Times New Roman"/>
          <w:sz w:val="28"/>
          <w:szCs w:val="28"/>
          <w:lang w:val="en-US" w:eastAsia="zh-CN"/>
        </w:rPr>
        <w:t>任期内</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在校党委</w:t>
      </w:r>
      <w:r>
        <w:rPr>
          <w:rFonts w:hint="default" w:ascii="Times New Roman" w:hAnsi="Times New Roman" w:eastAsia="宋体" w:cs="Times New Roman"/>
          <w:sz w:val="28"/>
          <w:szCs w:val="28"/>
          <w:lang w:eastAsia="zh-CN"/>
        </w:rPr>
        <w:t>、行政</w:t>
      </w:r>
      <w:r>
        <w:rPr>
          <w:rFonts w:hint="default" w:ascii="Times New Roman" w:hAnsi="Times New Roman" w:eastAsia="宋体" w:cs="Times New Roman"/>
          <w:sz w:val="28"/>
          <w:szCs w:val="28"/>
        </w:rPr>
        <w:t>的正确领导下，在学院全体教职工的大力支持下，经过自己的努力，紧紧围绕学校</w:t>
      </w:r>
      <w:r>
        <w:rPr>
          <w:rFonts w:hint="default" w:ascii="Times New Roman" w:hAnsi="Times New Roman" w:eastAsia="宋体" w:cs="Times New Roman"/>
          <w:sz w:val="28"/>
          <w:szCs w:val="28"/>
          <w:lang w:eastAsia="zh-CN"/>
        </w:rPr>
        <w:t>和学院的</w:t>
      </w:r>
      <w:r>
        <w:rPr>
          <w:rFonts w:hint="default" w:ascii="Times New Roman" w:hAnsi="Times New Roman" w:eastAsia="宋体" w:cs="Times New Roman"/>
          <w:sz w:val="28"/>
          <w:szCs w:val="28"/>
        </w:rPr>
        <w:t>中心工作，较好地完成了各项工作任务。下面我汇报一下自己</w:t>
      </w:r>
      <w:r>
        <w:rPr>
          <w:rFonts w:hint="eastAsia" w:ascii="Times New Roman" w:hAnsi="Times New Roman" w:eastAsia="宋体" w:cs="Times New Roman"/>
          <w:sz w:val="28"/>
          <w:szCs w:val="28"/>
          <w:lang w:eastAsia="zh-CN"/>
        </w:rPr>
        <w:t>任期内</w:t>
      </w:r>
      <w:r>
        <w:rPr>
          <w:rFonts w:hint="default" w:ascii="Times New Roman" w:hAnsi="Times New Roman" w:eastAsia="宋体" w:cs="Times New Roman"/>
          <w:sz w:val="28"/>
          <w:szCs w:val="28"/>
          <w:lang w:eastAsia="zh-CN"/>
        </w:rPr>
        <w:t>的</w:t>
      </w:r>
      <w:r>
        <w:rPr>
          <w:rFonts w:hint="default" w:ascii="Times New Roman" w:hAnsi="Times New Roman" w:eastAsia="宋体" w:cs="Times New Roman"/>
          <w:sz w:val="28"/>
          <w:szCs w:val="28"/>
        </w:rPr>
        <w:t>思想、工作、学习及廉政等方面的情况。</w:t>
      </w:r>
    </w:p>
    <w:p w14:paraId="4CE98465">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一、加强政治学习，提升政治理论素养</w:t>
      </w:r>
    </w:p>
    <w:p w14:paraId="58946666">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作为一名党员，在政治上、思想上和行动上始终与党中央保持高度一致，</w:t>
      </w:r>
      <w:r>
        <w:rPr>
          <w:rFonts w:hint="default" w:ascii="Times New Roman" w:hAnsi="Times New Roman" w:eastAsia="宋体" w:cs="Times New Roman"/>
          <w:sz w:val="28"/>
          <w:szCs w:val="28"/>
          <w:lang w:val="en-US" w:eastAsia="zh-CN"/>
        </w:rPr>
        <w:t>认真学习习近平新时代中国特色社会主义思想和党的二十大和二十届一中、二中全会、三中全会精神</w:t>
      </w:r>
      <w:r>
        <w:rPr>
          <w:rFonts w:hint="eastAsia" w:ascii="Times New Roman" w:hAnsi="Times New Roman" w:eastAsia="宋体" w:cs="Times New Roman"/>
          <w:sz w:val="28"/>
          <w:szCs w:val="28"/>
          <w:lang w:val="en-US" w:eastAsia="zh-CN"/>
        </w:rPr>
        <w:t>以及</w:t>
      </w:r>
      <w:r>
        <w:rPr>
          <w:rFonts w:hint="default" w:ascii="Times New Roman" w:hAnsi="Times New Roman" w:eastAsia="宋体" w:cs="Times New Roman"/>
          <w:sz w:val="28"/>
          <w:szCs w:val="28"/>
          <w:lang w:eastAsia="zh-CN"/>
        </w:rPr>
        <w:t>党的</w:t>
      </w:r>
      <w:r>
        <w:rPr>
          <w:rFonts w:hint="eastAsia" w:ascii="Times New Roman" w:hAnsi="Times New Roman" w:eastAsia="宋体" w:cs="Times New Roman"/>
          <w:sz w:val="28"/>
          <w:szCs w:val="28"/>
          <w:lang w:eastAsia="zh-CN"/>
        </w:rPr>
        <w:t>最新文件</w:t>
      </w:r>
      <w:r>
        <w:rPr>
          <w:rFonts w:hint="default" w:ascii="Times New Roman" w:hAnsi="Times New Roman" w:eastAsia="宋体" w:cs="Times New Roman"/>
          <w:sz w:val="28"/>
          <w:szCs w:val="28"/>
        </w:rPr>
        <w:t> ，不断提高自己的思想政治觉悟，牢固树立“四个意识”，坚定“四个自信”</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遵守党的纪律和国家法律、法规，遵守学校的各项规章制度</w:t>
      </w:r>
      <w:r>
        <w:rPr>
          <w:rFonts w:hint="default" w:ascii="Times New Roman" w:hAnsi="Times New Roman" w:eastAsia="宋体" w:cs="Times New Roman"/>
          <w:sz w:val="28"/>
          <w:szCs w:val="28"/>
          <w:lang w:eastAsia="zh-CN"/>
        </w:rPr>
        <w:t>。</w:t>
      </w:r>
    </w:p>
    <w:p w14:paraId="26C9D67C">
      <w:pPr>
        <w:numPr>
          <w:ilvl w:val="0"/>
          <w:numId w:val="1"/>
        </w:numPr>
        <w:spacing w:line="360" w:lineRule="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不断开拓创新，努力做好本职工作</w:t>
      </w:r>
    </w:p>
    <w:p w14:paraId="600E4464">
      <w:pPr>
        <w:numPr>
          <w:ilvl w:val="0"/>
          <w:numId w:val="2"/>
        </w:numPr>
        <w:spacing w:line="360" w:lineRule="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开展专业转型升级，不断提高人才培养质量</w:t>
      </w:r>
    </w:p>
    <w:p w14:paraId="321A0606">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组织召开2022年、2023年、2024年建筑管理学院专业建设指导委员会会议，校企联合修订和完善了建设工程管理专业群人才培养方案、新制定了安全技术与管理专业、智慧城市管理技术两个新专业的人才培养方案。实施工程造价专业转型升级试点，完成安全技术与管理专业、智慧城市管理技术两个新专业的招生，开展相关教学资源的建设工作。联合南京工业职业技术大学合作开办3+2建设工程管理专业，持续做好与沛县中专工程造价专业的3+3贯通培养。积极参与学校升本材料的撰写，同时组织准备学院升本的各项材料，经过多轮打磨，不断完善建设工程管理专业的升本材料，组织完成了校外兼职教师的聘任工作，保证学院兼职教师数量符合职业本科的要求。</w:t>
      </w:r>
    </w:p>
    <w:p w14:paraId="4447B2B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认真做好日常教学保障工作，组织开展督学和教学巡查，不断提高课堂教学质量，同时加大对实习实训环节的检查力度，对学生顶岗实习进行全面检查，加强对毕业设计的管理，获评江苏省本专科优秀毕业设计一等奖1项、二等奖2项，与西藏职业技术学院联合开展“1+1+1”工程造价专业人才培养，为西部高等职业教育人才培养模式创新提供了新的实践，为西藏经济社会发展培养出更多优秀高素质工程造价专业技术技能型人才。</w:t>
      </w:r>
    </w:p>
    <w:p w14:paraId="47C812F3">
      <w:pPr>
        <w:numPr>
          <w:ilvl w:val="0"/>
          <w:numId w:val="2"/>
        </w:numPr>
        <w:spacing w:line="360" w:lineRule="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提升教师教学能力，不断提高教师育人水平</w:t>
      </w:r>
    </w:p>
    <w:p w14:paraId="49AF450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积极探索教育教学改革，不断提升教师教育教学能力和人才培养质量，立项了包括江苏省教育科学规划课题等省、市级教研项目50余项，《数字赋能、多元协同、五维融通：建设工程管理专业群人才培养模式创新与实践》成果获校级教学成果一等奖，同时获得全国煤炭行业教学成果奖一等奖1项。完成第一批埃塞俄比亚结构建筑工程技术员工程师 V 级国家职业标准和教学标准的开发，并通过埃塞俄比亚的认证。</w:t>
      </w:r>
    </w:p>
    <w:p w14:paraId="163750C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积极组织教师参加教学能力大赛、微课比赛、专业技能大赛，获得江苏省教学能力大赛二等奖5项、三等奖1项，江苏省微课比赛一等奖1项、二等奖3项、三等奖1项，获得校级教学能力大赛一等奖1项、二等奖3项，校级微课比赛三等奖1项、二等奖5项，校“课程思政”示范课堂教学竞赛二等奖1项。制定《建筑管理学院教学能力比赛活动方案》，积极组织教学能力大赛校级选拔赛，并做好参赛教师的团队培训、技术支持与保障等工作。</w:t>
      </w:r>
    </w:p>
    <w:p w14:paraId="55180F28">
      <w:pPr>
        <w:numPr>
          <w:ilvl w:val="0"/>
          <w:numId w:val="2"/>
        </w:numPr>
        <w:spacing w:line="360" w:lineRule="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建设教材课程资源，不断丰富育人模式</w:t>
      </w:r>
    </w:p>
    <w:p w14:paraId="4EC9262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优化课程团队，以团队形式开展教研活动，不断夯实课程教学成果，提升人才培养质量。《装饰工程计量计价》入选“十四五”职业教育国家规划教材，《工程招投标与合同管理》被认定为职业教育国家在线精品课程，《建筑设备识图与施工工艺》在线课程被认定为“十四五”江苏省职业教育第二批在线精品课程，《安馨家园：宜居社区改善行动》课程被认定为江苏省老年教育学习资源库子库项目。《建设工程管理专业教学资源库》立项为江苏省职业教育专业教学资源库并通过国家级资源库审核认定进入建设阶段。推进课程思政教育教学改革，聘任二十大代表、江苏大工匠为产业教授，2门课程获批校级思政示范课程，举办了全过程工程咨询课程思政教学研究示范中心揭牌仪式</w:t>
      </w:r>
      <w:r>
        <w:rPr>
          <w:rFonts w:hint="eastAsia" w:ascii="Times New Roman" w:hAnsi="Times New Roman" w:cs="Times New Roman"/>
          <w:sz w:val="28"/>
          <w:szCs w:val="28"/>
          <w:lang w:val="en-US" w:eastAsia="zh-CN"/>
        </w:rPr>
        <w:t>，完成了</w:t>
      </w:r>
      <w:r>
        <w:rPr>
          <w:rFonts w:hint="default" w:ascii="Times New Roman" w:hAnsi="Times New Roman" w:cs="Times New Roman"/>
          <w:sz w:val="28"/>
          <w:szCs w:val="28"/>
          <w:lang w:val="en-US" w:eastAsia="zh-CN"/>
        </w:rPr>
        <w:t>全过程工程咨询课程思政教学研究示范中心</w:t>
      </w:r>
      <w:r>
        <w:rPr>
          <w:rFonts w:hint="eastAsia" w:ascii="Times New Roman" w:hAnsi="Times New Roman" w:cs="Times New Roman"/>
          <w:sz w:val="28"/>
          <w:szCs w:val="28"/>
          <w:lang w:val="en-US" w:eastAsia="zh-CN"/>
        </w:rPr>
        <w:t>验收。</w:t>
      </w:r>
    </w:p>
    <w:p w14:paraId="6FF3B8D8">
      <w:pPr>
        <w:numPr>
          <w:ilvl w:val="0"/>
          <w:numId w:val="2"/>
        </w:numPr>
        <w:spacing w:line="360" w:lineRule="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深化实训基地建设，不断拓宽育人场所</w:t>
      </w:r>
    </w:p>
    <w:p w14:paraId="74FFE9C6">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完成了</w:t>
      </w:r>
      <w:r>
        <w:rPr>
          <w:rFonts w:hint="default" w:ascii="Times New Roman" w:hAnsi="Times New Roman" w:cs="Times New Roman"/>
          <w:sz w:val="28"/>
          <w:szCs w:val="28"/>
          <w:lang w:val="en-US" w:eastAsia="zh-CN"/>
        </w:rPr>
        <w:t>工程计量与支付、建筑工程施工工艺等实训室以及全过程工程咨询中心文化的建设工作，打造基于城市智慧运维典型生产实践项目，同时积极与相关企业联系使用相关软件，</w:t>
      </w:r>
      <w:r>
        <w:rPr>
          <w:rFonts w:hint="default" w:ascii="Times New Roman" w:hAnsi="Times New Roman" w:eastAsia="宋体" w:cs="Times New Roman"/>
          <w:sz w:val="28"/>
          <w:szCs w:val="28"/>
          <w:lang w:eastAsia="zh-CN"/>
        </w:rPr>
        <w:t>保障了教学</w:t>
      </w:r>
      <w:r>
        <w:rPr>
          <w:rFonts w:hint="default" w:ascii="Times New Roman" w:hAnsi="Times New Roman" w:cs="Times New Roman"/>
          <w:sz w:val="28"/>
          <w:szCs w:val="28"/>
          <w:lang w:val="en-US" w:eastAsia="zh-CN"/>
        </w:rPr>
        <w:t>和毕业设计工作</w:t>
      </w:r>
      <w:r>
        <w:rPr>
          <w:rFonts w:hint="default" w:ascii="Times New Roman" w:hAnsi="Times New Roman" w:eastAsia="宋体" w:cs="Times New Roman"/>
          <w:sz w:val="28"/>
          <w:szCs w:val="28"/>
          <w:lang w:eastAsia="zh-CN"/>
        </w:rPr>
        <w:t>的顺利进行</w:t>
      </w:r>
      <w:r>
        <w:rPr>
          <w:rFonts w:hint="default" w:ascii="Times New Roman" w:hAnsi="Times New Roman" w:cs="Times New Roman"/>
          <w:sz w:val="28"/>
          <w:szCs w:val="28"/>
          <w:lang w:eastAsia="zh-CN"/>
        </w:rPr>
        <w:t>。</w:t>
      </w:r>
    </w:p>
    <w:p w14:paraId="052E00B4">
      <w:pPr>
        <w:numPr>
          <w:ilvl w:val="0"/>
          <w:numId w:val="0"/>
        </w:numPr>
        <w:spacing w:line="360" w:lineRule="auto"/>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积极加入“一带一路”暨金砖国家技能发展国际联盟工程建造技术专业委员会，并当选为副主任委员单位，</w:t>
      </w:r>
      <w:bookmarkStart w:id="1" w:name="_GoBack"/>
      <w:bookmarkEnd w:id="1"/>
      <w:r>
        <w:rPr>
          <w:rFonts w:hint="default" w:ascii="Times New Roman" w:hAnsi="Times New Roman" w:cs="Times New Roman"/>
          <w:sz w:val="28"/>
          <w:szCs w:val="28"/>
          <w:lang w:val="en-US" w:eastAsia="zh-CN"/>
        </w:rPr>
        <w:t>国家数字建筑行业产教融合共同体，当选为副理事长单位，东西部建设工程管理类专业协同发展共同体，当选为副理事长单位。</w:t>
      </w:r>
      <w:bookmarkStart w:id="0" w:name="_Hlk153278369"/>
      <w:r>
        <w:rPr>
          <w:rFonts w:hint="default" w:ascii="Times New Roman" w:hAnsi="Times New Roman" w:cs="Times New Roman"/>
          <w:sz w:val="28"/>
          <w:szCs w:val="28"/>
          <w:lang w:val="en-US" w:eastAsia="zh-CN"/>
        </w:rPr>
        <w:t>依托访企拓岗、顶岗实习检查等积极走访企业，深入与企业开展交流，与上海宝冶集团有限公司、国泰新点软件股份有限公司和晋铁（江苏）交通安全科技有限公司等10家企业签订校企合作协议，与上海宝冶集团有限公司联合成立了“上海宝冶建工”现代学徒制班，与国泰新点软件股份有限公司联合成立了“新点班”现代学徒制班。与南京中建八局智慧科技有限公司联合成立城市智慧运维产业学院。</w:t>
      </w:r>
      <w:bookmarkEnd w:id="0"/>
    </w:p>
    <w:p w14:paraId="2D075D16">
      <w:pPr>
        <w:numPr>
          <w:ilvl w:val="0"/>
          <w:numId w:val="2"/>
        </w:numPr>
        <w:spacing w:line="360" w:lineRule="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强化教师科研能力，提升服务社会水平</w:t>
      </w:r>
    </w:p>
    <w:p w14:paraId="506AA882">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eastAsia="宋体" w:cs="Times New Roman"/>
          <w:sz w:val="28"/>
          <w:szCs w:val="28"/>
          <w:lang w:val="en-US" w:eastAsia="zh-CN"/>
        </w:rPr>
        <w:t>持续加强科研团队建设和对科研成果资助力度，共发表论文100余篇，其中高水平论文30余篇，累计完成资助50余万元。</w:t>
      </w:r>
      <w:r>
        <w:rPr>
          <w:rFonts w:hint="default" w:ascii="Times New Roman" w:hAnsi="Times New Roman" w:cs="Times New Roman"/>
          <w:sz w:val="28"/>
          <w:szCs w:val="28"/>
          <w:lang w:val="en-US" w:eastAsia="zh-CN"/>
        </w:rPr>
        <w:t>教科研成果及横向技术服务再上新台阶，新增校级以上教科研项目70余项，</w:t>
      </w:r>
      <w:r>
        <w:rPr>
          <w:rFonts w:hint="default" w:ascii="Times New Roman" w:hAnsi="Times New Roman" w:eastAsia="宋体" w:cs="Times New Roman"/>
          <w:sz w:val="28"/>
          <w:szCs w:val="28"/>
          <w:lang w:val="en-US" w:eastAsia="zh-CN"/>
        </w:rPr>
        <w:t>完成江苏省教育厅</w:t>
      </w:r>
      <w:r>
        <w:rPr>
          <w:rFonts w:hint="default" w:ascii="Times New Roman" w:hAnsi="Times New Roman" w:cs="Times New Roman"/>
          <w:sz w:val="28"/>
          <w:szCs w:val="28"/>
          <w:lang w:val="en-US" w:eastAsia="zh-CN"/>
        </w:rPr>
        <w:t>高校</w:t>
      </w:r>
      <w:r>
        <w:rPr>
          <w:rFonts w:hint="default" w:ascii="Times New Roman" w:hAnsi="Times New Roman" w:eastAsia="宋体" w:cs="Times New Roman"/>
          <w:sz w:val="28"/>
          <w:szCs w:val="28"/>
          <w:lang w:val="en-US" w:eastAsia="zh-CN"/>
        </w:rPr>
        <w:t>自然科学重大项目和面上项目、徐州市科技局、江苏省住建厅等教科研项目60余项，</w:t>
      </w:r>
      <w:r>
        <w:rPr>
          <w:rFonts w:hint="default" w:ascii="Times New Roman" w:hAnsi="Times New Roman" w:cs="Times New Roman"/>
          <w:sz w:val="28"/>
          <w:szCs w:val="28"/>
          <w:lang w:val="en-US" w:eastAsia="zh-CN"/>
        </w:rPr>
        <w:t>累计开展社会培训人次5000余人，获得淮海科学技术奖一等奖3项，横向技术服务到账500余万元，成果转化15项，到账金额40万余元。获批校级科技创新团队1个，校级科研平台1个。</w:t>
      </w:r>
    </w:p>
    <w:p w14:paraId="3D444FFB">
      <w:pPr>
        <w:numPr>
          <w:ilvl w:val="0"/>
          <w:numId w:val="2"/>
        </w:numPr>
        <w:spacing w:line="360" w:lineRule="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发挥战斗堡垒作用，深化党建业务融合</w:t>
      </w:r>
    </w:p>
    <w:p w14:paraId="6431695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eastAsia="宋体" w:cs="Times New Roman"/>
          <w:sz w:val="28"/>
          <w:szCs w:val="28"/>
          <w:lang w:eastAsia="zh-CN"/>
        </w:rPr>
        <w:t>作为建管学校教工支部书记，</w:t>
      </w:r>
      <w:r>
        <w:rPr>
          <w:rFonts w:hint="default" w:ascii="Times New Roman" w:hAnsi="Times New Roman" w:eastAsia="宋体" w:cs="Times New Roman"/>
          <w:sz w:val="28"/>
          <w:szCs w:val="28"/>
          <w:lang w:val="en-US" w:eastAsia="zh-CN"/>
        </w:rPr>
        <w:t>按照三会一课制度要求，组织支部</w:t>
      </w:r>
      <w:r>
        <w:rPr>
          <w:rFonts w:hint="default" w:ascii="Times New Roman" w:hAnsi="Times New Roman" w:cs="Times New Roman"/>
          <w:sz w:val="28"/>
          <w:szCs w:val="28"/>
          <w:lang w:val="en-US" w:eastAsia="zh-CN"/>
        </w:rPr>
        <w:t>党员</w:t>
      </w:r>
      <w:r>
        <w:rPr>
          <w:rFonts w:hint="default" w:ascii="Times New Roman" w:hAnsi="Times New Roman" w:eastAsia="宋体" w:cs="Times New Roman"/>
          <w:sz w:val="28"/>
          <w:szCs w:val="28"/>
          <w:lang w:val="en-US" w:eastAsia="zh-CN"/>
        </w:rPr>
        <w:t>开展学习活动，学习了</w:t>
      </w:r>
      <w:r>
        <w:rPr>
          <w:rFonts w:hint="default" w:ascii="Times New Roman" w:hAnsi="Times New Roman" w:eastAsia="宋体" w:cs="Times New Roman"/>
          <w:sz w:val="28"/>
          <w:szCs w:val="28"/>
          <w:lang w:eastAsia="zh-CN"/>
        </w:rPr>
        <w:t>党</w:t>
      </w:r>
      <w:r>
        <w:rPr>
          <w:rFonts w:hint="default" w:ascii="Times New Roman" w:hAnsi="Times New Roman" w:cs="Times New Roman"/>
          <w:sz w:val="28"/>
          <w:szCs w:val="28"/>
          <w:lang w:val="en-US" w:eastAsia="zh-CN"/>
        </w:rPr>
        <w:t>的二十大</w:t>
      </w:r>
      <w:r>
        <w:rPr>
          <w:rFonts w:hint="default" w:ascii="Times New Roman" w:hAnsi="Times New Roman" w:eastAsia="宋体" w:cs="Times New Roman"/>
          <w:sz w:val="28"/>
          <w:szCs w:val="28"/>
        </w:rPr>
        <w:t>和二十届一中、二中全会</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三中全会</w:t>
      </w:r>
      <w:r>
        <w:rPr>
          <w:rFonts w:hint="default" w:ascii="Times New Roman" w:hAnsi="Times New Roman" w:eastAsia="宋体" w:cs="Times New Roman"/>
          <w:sz w:val="28"/>
          <w:szCs w:val="28"/>
        </w:rPr>
        <w:t>精神</w:t>
      </w:r>
      <w:r>
        <w:rPr>
          <w:rFonts w:hint="default" w:ascii="Times New Roman" w:hAnsi="Times New Roman" w:eastAsia="宋体" w:cs="Times New Roman"/>
          <w:sz w:val="28"/>
          <w:szCs w:val="28"/>
          <w:lang w:val="en-US" w:eastAsia="zh-CN"/>
        </w:rPr>
        <w:t>和习近平总书记相关讲话精神</w:t>
      </w:r>
      <w:r>
        <w:rPr>
          <w:rFonts w:hint="default" w:ascii="Times New Roman" w:hAnsi="Times New Roman" w:cs="Times New Roman"/>
          <w:sz w:val="28"/>
          <w:szCs w:val="28"/>
          <w:lang w:val="en-US" w:eastAsia="zh-CN"/>
        </w:rPr>
        <w:t>，认真组织开展开展意识形态领域教育</w:t>
      </w:r>
      <w:r>
        <w:rPr>
          <w:rFonts w:hint="default" w:ascii="Times New Roman" w:hAnsi="Times New Roman" w:eastAsia="宋体" w:cs="Times New Roman"/>
          <w:sz w:val="28"/>
          <w:szCs w:val="28"/>
          <w:lang w:val="en-US" w:eastAsia="zh-CN"/>
        </w:rPr>
        <w:t>、</w:t>
      </w:r>
      <w:r>
        <w:rPr>
          <w:rFonts w:hint="default" w:ascii="Times New Roman" w:hAnsi="Times New Roman" w:cs="Times New Roman"/>
          <w:sz w:val="28"/>
          <w:szCs w:val="28"/>
          <w:lang w:val="en-US" w:eastAsia="zh-CN"/>
        </w:rPr>
        <w:t>学习贯彻习近平新时代中国特色社会主义思想、党纪学习等专题主题教育活动。积极开展支部党建创新，探索党建与业务融合建设，不断优化支部内部的功能性党小组，充分发挥党小组的作用。支部申报的《创建“职教功能”特色党小组 实现党建和业务深度“双融合”》</w:t>
      </w:r>
      <w:r>
        <w:rPr>
          <w:rFonts w:hint="default" w:ascii="Times New Roman" w:hAnsi="Times New Roman" w:eastAsia="宋体" w:cs="Times New Roman"/>
          <w:sz w:val="28"/>
          <w:szCs w:val="28"/>
          <w:lang w:val="en-US" w:eastAsia="zh-CN"/>
        </w:rPr>
        <w:t>成果获得2021-2022年度省教育工委高校党建工作创新奖三等奖。教工党支部被评为学校标杆党支部和党建工作“样板支部”培育创建单位。积极与中国二十二冶集团有限公司江苏分公司、江苏广兴集团有限公司、上海宝冶集团有限公司、铜山区审计局等支部联合开展党建活动，支部申报的《课程思政与校企党建融合发展，培育高质量职业技能人才》获得校企党建共建协同育人典型案例一等奖，《共“铜”学习，相融互促，共“建”新局—校地党建共建新模式》获得校2023年度最佳党日活动三等奖，完成3项基层党组织书记项目，获批校级“双带头人”教师党支部书记“强国行”专项行动团队。</w:t>
      </w:r>
    </w:p>
    <w:p w14:paraId="17193933">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三、不断提升自身能力，发挥模范带头作用</w:t>
      </w:r>
    </w:p>
    <w:p w14:paraId="5B7E3E5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eastAsia="宋体" w:cs="Times New Roman"/>
          <w:b/>
          <w:bCs/>
          <w:sz w:val="28"/>
          <w:szCs w:val="28"/>
          <w:lang w:eastAsia="zh-CN"/>
        </w:rPr>
      </w:pPr>
      <w:r>
        <w:rPr>
          <w:rFonts w:hint="default" w:ascii="Times New Roman" w:hAnsi="Times New Roman" w:eastAsia="宋体" w:cs="Times New Roman"/>
          <w:sz w:val="28"/>
          <w:szCs w:val="28"/>
        </w:rPr>
        <w:t>在做好学院管理工作的基础上，不断提高自身的教学、科研业务能力，</w:t>
      </w:r>
      <w:r>
        <w:rPr>
          <w:rFonts w:hint="default" w:ascii="Times New Roman" w:hAnsi="Times New Roman" w:cs="Times New Roman"/>
          <w:sz w:val="28"/>
          <w:szCs w:val="28"/>
          <w:lang w:val="en-US" w:eastAsia="zh-CN"/>
        </w:rPr>
        <w:t>入选江苏省高校“青蓝工程”学术带头人，担任造价22-1班班主任工作并担任筑梦创新社社团的指导教师，</w:t>
      </w:r>
      <w:r>
        <w:rPr>
          <w:rFonts w:hint="default" w:ascii="Times New Roman" w:hAnsi="Times New Roman" w:eastAsia="宋体" w:cs="Times New Roman"/>
          <w:sz w:val="28"/>
          <w:szCs w:val="28"/>
          <w:lang w:eastAsia="zh-CN"/>
        </w:rPr>
        <w:t>完成</w:t>
      </w:r>
      <w:r>
        <w:rPr>
          <w:rFonts w:hint="default" w:ascii="Times New Roman" w:hAnsi="Times New Roman" w:eastAsia="宋体" w:cs="Times New Roman"/>
          <w:sz w:val="28"/>
          <w:szCs w:val="28"/>
          <w:lang w:val="en-US" w:eastAsia="zh-CN"/>
        </w:rPr>
        <w:t>1项</w:t>
      </w:r>
      <w:r>
        <w:rPr>
          <w:rFonts w:hint="default" w:ascii="Times New Roman" w:hAnsi="Times New Roman" w:cs="Times New Roman"/>
          <w:sz w:val="28"/>
          <w:szCs w:val="28"/>
          <w:lang w:val="en-US" w:eastAsia="zh-CN"/>
        </w:rPr>
        <w:t>江苏省高校自然科学研究重大项目的结题工作</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新申报一项江苏省住建厅项目，</w:t>
      </w:r>
      <w:r>
        <w:rPr>
          <w:rFonts w:hint="default" w:ascii="Times New Roman" w:hAnsi="Times New Roman" w:eastAsia="宋体" w:cs="Times New Roman"/>
          <w:sz w:val="28"/>
          <w:szCs w:val="28"/>
          <w:lang w:eastAsia="zh-CN"/>
        </w:rPr>
        <w:t>主编一部</w:t>
      </w:r>
      <w:r>
        <w:rPr>
          <w:rFonts w:hint="default" w:ascii="Times New Roman" w:hAnsi="Times New Roman" w:cs="Times New Roman"/>
          <w:sz w:val="28"/>
          <w:szCs w:val="28"/>
          <w:lang w:val="en-US" w:eastAsia="zh-CN"/>
        </w:rPr>
        <w:t>江苏省重点教材</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参编“十四五”规划教材一部，完成基层党组织书记项目2项，指导学生在各级各类创新大赛中获奖</w:t>
      </w:r>
      <w:r>
        <w:rPr>
          <w:rFonts w:hint="default" w:ascii="Times New Roman" w:hAnsi="Times New Roman" w:cs="Times New Roman"/>
          <w:sz w:val="28"/>
          <w:szCs w:val="28"/>
          <w:lang w:val="en-US" w:eastAsia="zh-CN"/>
        </w:rPr>
        <w:t>5</w:t>
      </w:r>
      <w:r>
        <w:rPr>
          <w:rFonts w:hint="default" w:ascii="Times New Roman" w:hAnsi="Times New Roman" w:eastAsia="宋体" w:cs="Times New Roman"/>
          <w:sz w:val="28"/>
          <w:szCs w:val="28"/>
          <w:lang w:val="en-US" w:eastAsia="zh-CN"/>
        </w:rPr>
        <w:t>项，发表论文8篇，其中高水平论文5篇，授权专利</w:t>
      </w:r>
      <w:r>
        <w:rPr>
          <w:rFonts w:hint="default" w:ascii="Times New Roman" w:hAnsi="Times New Roman" w:cs="Times New Roman"/>
          <w:sz w:val="28"/>
          <w:szCs w:val="28"/>
          <w:lang w:val="en-US" w:eastAsia="zh-CN"/>
        </w:rPr>
        <w:t>1</w:t>
      </w:r>
      <w:r>
        <w:rPr>
          <w:rFonts w:hint="default" w:ascii="Times New Roman" w:hAnsi="Times New Roman" w:eastAsia="宋体" w:cs="Times New Roman"/>
          <w:sz w:val="28"/>
          <w:szCs w:val="28"/>
          <w:lang w:val="en-US" w:eastAsia="zh-CN"/>
        </w:rPr>
        <w:t>项，</w:t>
      </w:r>
      <w:r>
        <w:rPr>
          <w:rFonts w:hint="default" w:ascii="Times New Roman" w:hAnsi="Times New Roman" w:cs="Times New Roman"/>
          <w:sz w:val="28"/>
          <w:szCs w:val="28"/>
          <w:lang w:val="en-US" w:eastAsia="zh-CN"/>
        </w:rPr>
        <w:t>完成4项横向技术服务项目，成果转化4项，指导学生完成江苏省职业院校学生创新创业培育计划项目1项，牵头组织申报校级科研平台1个，江苏省产业教授1名。牵头申报获得2021-2022年度省教育工委高校党建工作创新奖三等奖、教工党支部被评为学校标杆党支部和党建工作“样板支部”培育创建单位、《课程思政与校企党建融合发展，培育高质量职业技能人才》获得校企党建共建协同育人典型案例一等奖，《共“铜”学习，相融互促，共“建”新局—校地党建共建新模式》获得校2023年度最佳党日活动三等奖。牵头完成埃塞俄比亚国家职业标准开发项目：现场建筑施工管理工程师 V级。获评2024年学校优秀党务工作者，获批校级“双带头人”教师党支部书记“强国行”专项行动团队。</w:t>
      </w:r>
    </w:p>
    <w:p w14:paraId="5568E2A8">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四</w:t>
      </w:r>
      <w:r>
        <w:rPr>
          <w:rFonts w:hint="default" w:ascii="Times New Roman" w:hAnsi="Times New Roman" w:eastAsia="宋体" w:cs="Times New Roman"/>
          <w:b/>
          <w:bCs/>
          <w:sz w:val="28"/>
          <w:szCs w:val="28"/>
          <w:lang w:eastAsia="zh-CN"/>
        </w:rPr>
        <w:t>、增强廉洁自律意识，提升拒腐防变能力</w:t>
      </w:r>
    </w:p>
    <w:p w14:paraId="598992D9">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加强学习，提高自己拒腐防变的能力，认真学习《中国共产党纪律处分条例》、《中国共产党廉洁自律准则》以及党风廉政方面的政策文件，不断提高自己对廉洁从政重要意义的认识，树立正确的世界观、人生观、价值观，不断提高理论水平、精神境界和政治素质，自觉用党规政纪规范和约束自己的言行。在工作中能够严格要求自己，自觉接受组织和全院教师的监督，防微杜渐，拒腐防变，踏实工作，履行好自己的职责，永葆廉洁本色。自觉发扬艰苦奋斗，培养良好生活作风，在工作和生活中不断自勉，加强自律意识培养，用法律、法规来约束自己，始终保持清醒的头脑，做到堂堂正正做人，实实在在干事。</w:t>
      </w:r>
    </w:p>
    <w:p w14:paraId="344407E9">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坚决执行中央八项规定和学校关于干部廉洁自律的规定，以学校事业发展为重，自觉加强师德修养，能淡泊名利，树立高尚的道德情操和精神追求，乐于奉献，热心为全院教师做好服务工作。</w:t>
      </w:r>
    </w:p>
    <w:p w14:paraId="343F74DF">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五</w:t>
      </w:r>
      <w:r>
        <w:rPr>
          <w:rFonts w:hint="default" w:ascii="Times New Roman" w:hAnsi="Times New Roman" w:eastAsia="宋体" w:cs="Times New Roman"/>
          <w:b/>
          <w:bCs/>
          <w:sz w:val="28"/>
          <w:szCs w:val="28"/>
          <w:lang w:val="en-US" w:eastAsia="zh-CN"/>
        </w:rPr>
        <w:t>、在的问题和不足</w:t>
      </w:r>
    </w:p>
    <w:p w14:paraId="4654CB7A">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eastAsia" w:cs="Times New Roman"/>
          <w:sz w:val="28"/>
          <w:szCs w:val="28"/>
          <w:lang w:val="en-US" w:eastAsia="zh-CN"/>
        </w:rPr>
      </w:pPr>
      <w:r>
        <w:rPr>
          <w:rFonts w:hint="eastAsia" w:ascii="Times New Roman" w:hAnsi="Times New Roman" w:eastAsia="宋体" w:cs="Times New Roman"/>
          <w:sz w:val="28"/>
          <w:szCs w:val="28"/>
          <w:lang w:eastAsia="zh-CN"/>
        </w:rPr>
        <w:t>三</w:t>
      </w:r>
      <w:r>
        <w:rPr>
          <w:rFonts w:hint="default" w:ascii="Times New Roman" w:hAnsi="Times New Roman" w:eastAsia="宋体" w:cs="Times New Roman"/>
          <w:sz w:val="28"/>
          <w:szCs w:val="28"/>
          <w:lang w:eastAsia="zh-CN"/>
        </w:rPr>
        <w:t>年来</w:t>
      </w:r>
      <w:r>
        <w:rPr>
          <w:rFonts w:hint="default" w:ascii="Times New Roman" w:hAnsi="Times New Roman" w:eastAsia="宋体" w:cs="Times New Roman"/>
          <w:sz w:val="28"/>
          <w:szCs w:val="28"/>
        </w:rPr>
        <w:t>，在全院教师的支持和帮助下，虽然做了一些工作，但也存在诸多不足和需要</w:t>
      </w:r>
      <w:r>
        <w:rPr>
          <w:rFonts w:hint="eastAsia" w:ascii="Times New Roman" w:hAnsi="Times New Roman" w:eastAsia="宋体" w:cs="Times New Roman"/>
          <w:sz w:val="28"/>
          <w:szCs w:val="28"/>
          <w:lang w:val="en-US" w:eastAsia="zh-CN"/>
        </w:rPr>
        <w:t>提升改进</w:t>
      </w:r>
      <w:r>
        <w:rPr>
          <w:rFonts w:hint="default" w:ascii="Times New Roman" w:hAnsi="Times New Roman" w:eastAsia="宋体" w:cs="Times New Roman"/>
          <w:sz w:val="28"/>
          <w:szCs w:val="28"/>
        </w:rPr>
        <w:t>之处。</w:t>
      </w:r>
      <w:r>
        <w:rPr>
          <w:rFonts w:hint="eastAsia" w:ascii="Times New Roman" w:hAnsi="Times New Roman" w:eastAsia="宋体" w:cs="Times New Roman"/>
          <w:sz w:val="28"/>
          <w:szCs w:val="28"/>
          <w:lang w:val="en-US" w:eastAsia="zh-CN"/>
        </w:rPr>
        <w:t>如教学能力大赛，目前学院教师团队还未获得省级一等奖及以上奖项，省级及以上规划教材、</w:t>
      </w:r>
      <w:r>
        <w:rPr>
          <w:rFonts w:hint="default" w:cs="Times New Roman"/>
          <w:sz w:val="28"/>
          <w:szCs w:val="28"/>
          <w:lang w:val="en-US" w:eastAsia="zh-CN"/>
        </w:rPr>
        <w:t>在线精品课程</w:t>
      </w:r>
      <w:r>
        <w:rPr>
          <w:rFonts w:hint="eastAsia" w:cs="Times New Roman"/>
          <w:sz w:val="28"/>
          <w:szCs w:val="28"/>
          <w:lang w:val="en-US" w:eastAsia="zh-CN"/>
        </w:rPr>
        <w:t>数量还偏少，省级以上教学成果奖还未获得，专业转型升级、未来专业调整以及教师转型等方面还需要进一步深化，省级及国家级“双带头人”教师党支部书记工作室、全国高校“双带头人”教师党支部书记“强国行”专项行动团队还需加大创建的步伐。</w:t>
      </w:r>
    </w:p>
    <w:p w14:paraId="761CC31C">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六</w:t>
      </w:r>
      <w:r>
        <w:rPr>
          <w:rFonts w:hint="default" w:ascii="Times New Roman" w:hAnsi="Times New Roman" w:eastAsia="宋体" w:cs="Times New Roman"/>
          <w:b/>
          <w:bCs/>
          <w:sz w:val="28"/>
          <w:szCs w:val="28"/>
          <w:lang w:val="en-US" w:eastAsia="zh-CN"/>
        </w:rPr>
        <w:t>、</w:t>
      </w:r>
      <w:r>
        <w:rPr>
          <w:rFonts w:hint="eastAsia"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lang w:val="en-US" w:eastAsia="zh-CN"/>
        </w:rPr>
        <w:t>025年工作思路</w:t>
      </w:r>
    </w:p>
    <w:p w14:paraId="5F661697">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both"/>
        <w:textAlignment w:val="auto"/>
        <w:outlineLvl w:val="9"/>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2025年</w:t>
      </w:r>
      <w:r>
        <w:rPr>
          <w:rFonts w:hint="default" w:ascii="Times New Roman" w:hAnsi="Times New Roman" w:eastAsia="宋体" w:cs="Times New Roman"/>
          <w:sz w:val="28"/>
          <w:szCs w:val="28"/>
        </w:rPr>
        <w:t>一定会加倍努力，</w:t>
      </w:r>
      <w:r>
        <w:rPr>
          <w:rFonts w:hint="eastAsia" w:ascii="Times New Roman" w:hAnsi="Times New Roman" w:eastAsia="宋体" w:cs="Times New Roman"/>
          <w:sz w:val="28"/>
          <w:szCs w:val="28"/>
          <w:lang w:val="en-US" w:eastAsia="zh-CN"/>
        </w:rPr>
        <w:t>在学校党委和行政的领导下，</w:t>
      </w:r>
      <w:r>
        <w:rPr>
          <w:rFonts w:hint="default" w:ascii="Times New Roman" w:hAnsi="Times New Roman" w:eastAsia="宋体" w:cs="Times New Roman"/>
          <w:sz w:val="28"/>
          <w:szCs w:val="28"/>
        </w:rPr>
        <w:t>不断进取，</w:t>
      </w:r>
      <w:r>
        <w:rPr>
          <w:rFonts w:hint="eastAsia" w:ascii="Times New Roman" w:hAnsi="Times New Roman" w:eastAsia="宋体" w:cs="Times New Roman"/>
          <w:sz w:val="28"/>
          <w:szCs w:val="28"/>
          <w:lang w:val="en-US" w:eastAsia="zh-CN"/>
        </w:rPr>
        <w:t>按照学校“一提升三转型五重构”的发展战略和升本工作的总体部署要求，认真做好本职工作，</w:t>
      </w:r>
      <w:r>
        <w:rPr>
          <w:rFonts w:hint="default" w:ascii="Times New Roman" w:hAnsi="Times New Roman" w:eastAsia="宋体" w:cs="Times New Roman"/>
          <w:sz w:val="28"/>
          <w:szCs w:val="28"/>
        </w:rPr>
        <w:t>争取取得更大的成就，为学院和学校的事业发展做出自己的贡献。</w:t>
      </w:r>
      <w:r>
        <w:rPr>
          <w:rFonts w:hint="eastAsia" w:ascii="Times New Roman" w:hAnsi="Times New Roman" w:eastAsia="宋体" w:cs="Times New Roman"/>
          <w:sz w:val="28"/>
          <w:szCs w:val="28"/>
          <w:lang w:val="en-US" w:eastAsia="zh-CN"/>
        </w:rPr>
        <w:t>重点完成升本所需的各项材料，建设安全技术与管理专业、智慧城市管理技术两个新专业的实习实训资源，继续推进建设工程管理专业教学资源库的建设，推进与西藏职业技术学院联合开展“1+1+1”工程造价专业人才培养，完成在我校1年的学习，打造东西部职业院校联合培养人才样板。培育江苏省教师教学能力大赛参赛队伍，加大对教学能 力大赛的支持，力争获得省级一等奖及以上奖励，跟踪工程造价专业转型升级班级情况，不断总结经验，形成可推广、可复制的转型升级模式。培育省级教学成果奖，</w:t>
      </w:r>
      <w:r>
        <w:rPr>
          <w:rFonts w:hint="eastAsia" w:cs="Times New Roman"/>
          <w:sz w:val="28"/>
          <w:szCs w:val="28"/>
          <w:lang w:val="en-US" w:eastAsia="zh-CN"/>
        </w:rPr>
        <w:t>省级及国家级“双带头人”教师党支部书记工作室、全国高校“双带头人”教师党支部书记“强国行”专项行动团队。</w:t>
      </w:r>
    </w:p>
    <w:p w14:paraId="09110EDD">
      <w:pPr>
        <w:ind w:firstLine="560" w:firstLineChars="200"/>
        <w:rPr>
          <w:rFonts w:hint="default" w:ascii="Times New Roman" w:hAnsi="Times New Roman" w:eastAsia="宋体" w:cs="Times New Roman"/>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6D511"/>
    <w:multiLevelType w:val="singleLevel"/>
    <w:tmpl w:val="BDE6D511"/>
    <w:lvl w:ilvl="0" w:tentative="0">
      <w:start w:val="2"/>
      <w:numFmt w:val="chineseCounting"/>
      <w:suff w:val="nothing"/>
      <w:lvlText w:val="%1、"/>
      <w:lvlJc w:val="left"/>
      <w:rPr>
        <w:rFonts w:hint="eastAsia"/>
      </w:rPr>
    </w:lvl>
  </w:abstractNum>
  <w:abstractNum w:abstractNumId="1">
    <w:nsid w:val="0D1AA3ED"/>
    <w:multiLevelType w:val="singleLevel"/>
    <w:tmpl w:val="0D1AA3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jM1YzJkMWVlNmRmNmJlZGJhYmZiNWI4MTU4ZTgifQ=="/>
  </w:docVars>
  <w:rsids>
    <w:rsidRoot w:val="138B55FD"/>
    <w:rsid w:val="06C23411"/>
    <w:rsid w:val="07F65A68"/>
    <w:rsid w:val="087370B9"/>
    <w:rsid w:val="0C4920BA"/>
    <w:rsid w:val="0CA912FB"/>
    <w:rsid w:val="0CEB3351"/>
    <w:rsid w:val="0EA63619"/>
    <w:rsid w:val="0F7A342C"/>
    <w:rsid w:val="0FE60064"/>
    <w:rsid w:val="0FED54E5"/>
    <w:rsid w:val="11477335"/>
    <w:rsid w:val="128819B3"/>
    <w:rsid w:val="138B55FD"/>
    <w:rsid w:val="146C6FFF"/>
    <w:rsid w:val="14AB3737"/>
    <w:rsid w:val="15F1786F"/>
    <w:rsid w:val="16A50D85"/>
    <w:rsid w:val="183B3024"/>
    <w:rsid w:val="19053D5D"/>
    <w:rsid w:val="1ABA46D4"/>
    <w:rsid w:val="1BE334BF"/>
    <w:rsid w:val="1C4A1A87"/>
    <w:rsid w:val="1D28652E"/>
    <w:rsid w:val="1D495A96"/>
    <w:rsid w:val="1D757390"/>
    <w:rsid w:val="1F4153C3"/>
    <w:rsid w:val="20831A0C"/>
    <w:rsid w:val="214747E7"/>
    <w:rsid w:val="21E41C76"/>
    <w:rsid w:val="2DE82809"/>
    <w:rsid w:val="2E6C1D31"/>
    <w:rsid w:val="302C1340"/>
    <w:rsid w:val="34552433"/>
    <w:rsid w:val="34A43FD3"/>
    <w:rsid w:val="34EC7728"/>
    <w:rsid w:val="382E3EE0"/>
    <w:rsid w:val="3AF86E26"/>
    <w:rsid w:val="43DC71C7"/>
    <w:rsid w:val="44C61D43"/>
    <w:rsid w:val="48DA2324"/>
    <w:rsid w:val="49366D6C"/>
    <w:rsid w:val="4A0A0924"/>
    <w:rsid w:val="4ADD3943"/>
    <w:rsid w:val="4B897627"/>
    <w:rsid w:val="4D6F0E62"/>
    <w:rsid w:val="4D810EFD"/>
    <w:rsid w:val="4D950505"/>
    <w:rsid w:val="4FD01CC8"/>
    <w:rsid w:val="54B23707"/>
    <w:rsid w:val="5692009E"/>
    <w:rsid w:val="58224410"/>
    <w:rsid w:val="58920462"/>
    <w:rsid w:val="5A8E2EAB"/>
    <w:rsid w:val="5CAC5B33"/>
    <w:rsid w:val="5CE15514"/>
    <w:rsid w:val="5F24793A"/>
    <w:rsid w:val="5F5151A5"/>
    <w:rsid w:val="6646288C"/>
    <w:rsid w:val="67D0065F"/>
    <w:rsid w:val="69201173"/>
    <w:rsid w:val="69457762"/>
    <w:rsid w:val="694B04B5"/>
    <w:rsid w:val="6A845731"/>
    <w:rsid w:val="6BE0108D"/>
    <w:rsid w:val="6C0A4C5F"/>
    <w:rsid w:val="6C5A428A"/>
    <w:rsid w:val="6DA71E62"/>
    <w:rsid w:val="6E4E22DE"/>
    <w:rsid w:val="72361A07"/>
    <w:rsid w:val="740B2A1F"/>
    <w:rsid w:val="74B35591"/>
    <w:rsid w:val="77A411C1"/>
    <w:rsid w:val="785C1D30"/>
    <w:rsid w:val="78E63641"/>
    <w:rsid w:val="7B452CBB"/>
    <w:rsid w:val="7C433249"/>
    <w:rsid w:val="7FCA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4129</Words>
  <Characters>4212</Characters>
  <Lines>0</Lines>
  <Paragraphs>0</Paragraphs>
  <TotalTime>1</TotalTime>
  <ScaleCrop>false</ScaleCrop>
  <LinksUpToDate>false</LinksUpToDate>
  <CharactersWithSpaces>4218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2021-11-10T02:00:00Z</dcterms:created>
  <dc:creator>Administrator</dc:creator>
  <cp:lastModifiedBy>无名</cp:lastModifiedBy>
  <dcterms:modified xsi:type="dcterms:W3CDTF">2024-12-24T15:23:01Z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1AE8683D4B4748858527DA46021220C1_13</vt:lpwstr>
  </property>
</Properties>
</file>