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4B79A">
      <w:pPr>
        <w:spacing w:before="156" w:beforeLines="50" w:after="156" w:afterLines="50" w:line="360" w:lineRule="auto"/>
        <w:jc w:val="center"/>
        <w:rPr>
          <w:rFonts w:hint="default" w:ascii="Times New Roman" w:hAnsi="Times New Roman" w:eastAsia="仿宋" w:cs="Times New Roman"/>
          <w:b/>
          <w:sz w:val="36"/>
          <w:szCs w:val="36"/>
          <w:lang w:val="en-US" w:eastAsia="zh-CN"/>
        </w:rPr>
      </w:pPr>
      <w:r>
        <w:rPr>
          <w:rFonts w:hint="eastAsia" w:ascii="Times New Roman" w:hAnsi="Times New Roman" w:eastAsia="仿宋" w:cs="Times New Roman"/>
          <w:b/>
          <w:sz w:val="36"/>
          <w:szCs w:val="36"/>
          <w:lang w:val="en-US" w:eastAsia="zh-CN"/>
        </w:rPr>
        <w:t>任期</w:t>
      </w:r>
      <w:r>
        <w:rPr>
          <w:rFonts w:hint="default" w:ascii="Times New Roman" w:hAnsi="Times New Roman" w:eastAsia="仿宋" w:cs="Times New Roman"/>
          <w:b/>
          <w:sz w:val="36"/>
          <w:szCs w:val="36"/>
          <w:lang w:val="en-US" w:eastAsia="zh-CN"/>
        </w:rPr>
        <w:t>述职述廉报告</w:t>
      </w:r>
    </w:p>
    <w:p w14:paraId="48F81EA8">
      <w:pPr>
        <w:spacing w:before="156" w:beforeLines="50" w:after="156" w:afterLines="50" w:line="360" w:lineRule="auto"/>
        <w:jc w:val="center"/>
        <w:rPr>
          <w:rFonts w:hint="default" w:ascii="Times New Roman" w:hAnsi="Times New Roman" w:eastAsia="仿宋" w:cs="Times New Roman"/>
          <w:b/>
          <w:sz w:val="24"/>
        </w:rPr>
      </w:pPr>
      <w:r>
        <w:rPr>
          <w:rFonts w:hint="default" w:ascii="Times New Roman" w:hAnsi="Times New Roman" w:eastAsia="仿宋" w:cs="Times New Roman"/>
          <w:b/>
          <w:sz w:val="24"/>
          <w:lang w:val="en-US" w:eastAsia="zh-CN"/>
        </w:rPr>
        <w:t xml:space="preserve">江苏建筑职业技术学院 </w:t>
      </w:r>
      <w:r>
        <w:rPr>
          <w:rFonts w:hint="default" w:ascii="Times New Roman" w:hAnsi="Times New Roman" w:eastAsia="仿宋" w:cs="Times New Roman"/>
          <w:b/>
          <w:sz w:val="24"/>
        </w:rPr>
        <w:t>建筑装饰学院 袁涛</w:t>
      </w:r>
    </w:p>
    <w:p w14:paraId="0B5465E2">
      <w:pPr>
        <w:spacing w:line="360" w:lineRule="auto"/>
        <w:ind w:right="12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自进入江苏建筑职业技术学院工作以来，</w:t>
      </w:r>
      <w:r>
        <w:rPr>
          <w:rFonts w:hint="eastAsia" w:ascii="Times New Roman" w:hAnsi="Times New Roman" w:eastAsia="仿宋" w:cs="Times New Roman"/>
          <w:sz w:val="28"/>
          <w:szCs w:val="28"/>
          <w:lang w:val="en-US" w:eastAsia="zh-CN"/>
        </w:rPr>
        <w:t>做好教育教学工作与行政管理工作的双向同行，</w:t>
      </w:r>
      <w:r>
        <w:rPr>
          <w:rFonts w:hint="default" w:ascii="Times New Roman" w:hAnsi="Times New Roman" w:eastAsia="仿宋" w:cs="Times New Roman"/>
          <w:sz w:val="28"/>
          <w:szCs w:val="28"/>
          <w:lang w:val="en-US" w:eastAsia="zh-CN"/>
        </w:rPr>
        <w:t>2022年</w:t>
      </w:r>
      <w:r>
        <w:rPr>
          <w:rFonts w:hint="default" w:ascii="Times New Roman" w:hAnsi="Times New Roman" w:eastAsia="仿宋" w:cs="Times New Roman"/>
          <w:sz w:val="28"/>
          <w:szCs w:val="28"/>
        </w:rPr>
        <w:t>1月</w:t>
      </w:r>
      <w:r>
        <w:rPr>
          <w:rFonts w:hint="default" w:ascii="Times New Roman" w:hAnsi="Times New Roman" w:eastAsia="仿宋" w:cs="Times New Roman"/>
          <w:sz w:val="28"/>
          <w:szCs w:val="28"/>
          <w:lang w:val="en-US" w:eastAsia="zh-CN"/>
        </w:rPr>
        <w:t>岗位调整，担任</w:t>
      </w:r>
      <w:r>
        <w:rPr>
          <w:rFonts w:hint="default" w:ascii="Times New Roman" w:hAnsi="Times New Roman" w:eastAsia="仿宋" w:cs="Times New Roman"/>
          <w:sz w:val="28"/>
          <w:szCs w:val="28"/>
        </w:rPr>
        <w:t>建筑装饰学院</w:t>
      </w:r>
      <w:r>
        <w:rPr>
          <w:rFonts w:hint="default" w:ascii="Times New Roman" w:hAnsi="Times New Roman" w:eastAsia="仿宋" w:cs="Times New Roman"/>
          <w:sz w:val="28"/>
          <w:szCs w:val="28"/>
          <w:lang w:val="en-US" w:eastAsia="zh-CN"/>
        </w:rPr>
        <w:t>副院长，</w:t>
      </w:r>
      <w:r>
        <w:rPr>
          <w:rFonts w:hint="default" w:ascii="Times New Roman" w:hAnsi="Times New Roman" w:eastAsia="仿宋" w:cs="Times New Roman"/>
          <w:sz w:val="28"/>
          <w:szCs w:val="28"/>
        </w:rPr>
        <w:t>主持行政工作</w:t>
      </w:r>
      <w:r>
        <w:rPr>
          <w:rFonts w:hint="default" w:ascii="Times New Roman" w:hAnsi="Times New Roman" w:eastAsia="仿宋" w:cs="Times New Roman"/>
          <w:sz w:val="28"/>
          <w:szCs w:val="28"/>
          <w:lang w:val="en-US" w:eastAsia="zh-CN"/>
        </w:rPr>
        <w:t>并</w:t>
      </w:r>
      <w:r>
        <w:rPr>
          <w:rFonts w:hint="eastAsia" w:ascii="Times New Roman" w:hAnsi="Times New Roman" w:eastAsia="仿宋" w:cs="Times New Roman"/>
          <w:sz w:val="28"/>
          <w:szCs w:val="28"/>
          <w:lang w:val="en-US" w:eastAsia="zh-CN"/>
        </w:rPr>
        <w:t>于</w:t>
      </w:r>
      <w:r>
        <w:rPr>
          <w:rFonts w:hint="default" w:ascii="Times New Roman" w:hAnsi="Times New Roman" w:eastAsia="仿宋" w:cs="Times New Roman"/>
          <w:sz w:val="28"/>
          <w:szCs w:val="28"/>
          <w:lang w:val="en-US" w:eastAsia="zh-CN"/>
        </w:rPr>
        <w:t>2023年5月任职建筑装饰学院院长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在学校党委和行政关怀鼓励下，不断提升自身政治与业务水平，在</w:t>
      </w:r>
      <w:r>
        <w:rPr>
          <w:rFonts w:hint="default" w:ascii="Times New Roman" w:hAnsi="Times New Roman" w:eastAsia="仿宋" w:cs="Times New Roman"/>
          <w:sz w:val="28"/>
          <w:szCs w:val="28"/>
          <w:lang w:val="en-US" w:eastAsia="zh-CN"/>
        </w:rPr>
        <w:t>学院</w:t>
      </w:r>
      <w:r>
        <w:rPr>
          <w:rFonts w:hint="default" w:ascii="Times New Roman" w:hAnsi="Times New Roman" w:eastAsia="仿宋" w:cs="Times New Roman"/>
          <w:sz w:val="28"/>
          <w:szCs w:val="28"/>
        </w:rPr>
        <w:t>教职工的支持帮助与共同努力下，顺利完成各项岗位工作，总结如下：</w:t>
      </w:r>
    </w:p>
    <w:p w14:paraId="48E5BBC6">
      <w:pPr>
        <w:spacing w:line="360" w:lineRule="auto"/>
        <w:ind w:right="12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w:t>
      </w:r>
      <w:r>
        <w:rPr>
          <w:rFonts w:hint="eastAsia" w:ascii="Times New Roman" w:hAnsi="Times New Roman" w:eastAsia="仿宋" w:cs="Times New Roman"/>
          <w:b/>
          <w:sz w:val="28"/>
          <w:szCs w:val="28"/>
          <w:lang w:eastAsia="zh-CN"/>
        </w:rPr>
        <w:t>加强</w:t>
      </w:r>
      <w:r>
        <w:rPr>
          <w:rFonts w:hint="default" w:ascii="Times New Roman" w:hAnsi="Times New Roman" w:eastAsia="仿宋" w:cs="Times New Roman"/>
          <w:b/>
          <w:sz w:val="28"/>
          <w:szCs w:val="28"/>
        </w:rPr>
        <w:t>理论学习，提升政治素养与业务水平</w:t>
      </w:r>
    </w:p>
    <w:p w14:paraId="10E85427">
      <w:pPr>
        <w:spacing w:line="360" w:lineRule="auto"/>
        <w:ind w:right="12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坚持贯彻党的二十大精神，结合主题教育，认真学习领会学校第三次党代会精神，热爱教育事业，投身本职工作，积极参加学校学院组织的各项学习活动，时刻注重自身政治素养水平提升，强化责任落实，在干部领导能力建设方面，注意学习、提升，注重工作环节中的管理闭环，带头做好表率，打造学院干事创业的良好氛围，保障好学院师生的发展需求，坚持以职教本科专业建设为目标，高标准推进双高建设工作，年度重点推进专业建设、质量工程建设、师资队伍建设等显性、重点任务。</w:t>
      </w:r>
    </w:p>
    <w:p w14:paraId="1E1A86CC">
      <w:pPr>
        <w:spacing w:line="360" w:lineRule="auto"/>
        <w:ind w:right="120"/>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二、恪尽岗位职责，</w:t>
      </w:r>
      <w:r>
        <w:rPr>
          <w:rFonts w:hint="eastAsia" w:ascii="Times New Roman" w:hAnsi="Times New Roman" w:eastAsia="仿宋" w:cs="Times New Roman"/>
          <w:b/>
          <w:sz w:val="28"/>
          <w:szCs w:val="28"/>
          <w:lang w:eastAsia="zh-CN"/>
        </w:rPr>
        <w:t>推进专业建设与转型升级</w:t>
      </w:r>
    </w:p>
    <w:p w14:paraId="52E8BC86">
      <w:pPr>
        <w:spacing w:line="360" w:lineRule="auto"/>
        <w:ind w:right="12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贯彻落实学校</w:t>
      </w:r>
      <w:r>
        <w:rPr>
          <w:rFonts w:hint="eastAsia" w:ascii="Times New Roman" w:hAnsi="Times New Roman" w:eastAsia="仿宋" w:cs="Times New Roman"/>
          <w:sz w:val="28"/>
          <w:szCs w:val="28"/>
          <w:lang w:eastAsia="zh-CN"/>
        </w:rPr>
        <w:t>第三次党代会</w:t>
      </w:r>
      <w:r>
        <w:rPr>
          <w:rFonts w:hint="default" w:ascii="Times New Roman" w:hAnsi="Times New Roman" w:eastAsia="仿宋" w:cs="Times New Roman"/>
          <w:sz w:val="28"/>
          <w:szCs w:val="28"/>
        </w:rPr>
        <w:t>智能建造特色职业本科建设目标，统筹双高</w:t>
      </w:r>
      <w:r>
        <w:rPr>
          <w:rFonts w:hint="eastAsia" w:ascii="Times New Roman" w:hAnsi="Times New Roman" w:eastAsia="仿宋" w:cs="Times New Roman"/>
          <w:sz w:val="28"/>
          <w:szCs w:val="28"/>
          <w:lang w:eastAsia="zh-CN"/>
        </w:rPr>
        <w:t>终期验收</w:t>
      </w:r>
      <w:r>
        <w:rPr>
          <w:rFonts w:hint="default" w:ascii="Times New Roman" w:hAnsi="Times New Roman" w:eastAsia="仿宋" w:cs="Times New Roman"/>
          <w:sz w:val="28"/>
          <w:szCs w:val="28"/>
        </w:rPr>
        <w:t>与专业</w:t>
      </w:r>
      <w:r>
        <w:rPr>
          <w:rFonts w:hint="eastAsia" w:ascii="Times New Roman" w:hAnsi="Times New Roman" w:eastAsia="仿宋" w:cs="Times New Roman"/>
          <w:sz w:val="28"/>
          <w:szCs w:val="28"/>
          <w:lang w:eastAsia="zh-CN"/>
        </w:rPr>
        <w:t>转型升级</w:t>
      </w:r>
      <w:r>
        <w:rPr>
          <w:rFonts w:hint="default" w:ascii="Times New Roman" w:hAnsi="Times New Roman" w:eastAsia="仿宋" w:cs="Times New Roman"/>
          <w:sz w:val="28"/>
          <w:szCs w:val="28"/>
        </w:rPr>
        <w:t>路径，提前谋划装饰专业职业本科建设，在双高建设中实施过程化管理，做好协同高效发展。</w:t>
      </w:r>
    </w:p>
    <w:p w14:paraId="7FFB8E79">
      <w:pPr>
        <w:spacing w:line="360" w:lineRule="auto"/>
        <w:ind w:right="120" w:firstLine="562" w:firstLineChars="200"/>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eastAsia="zh-CN"/>
        </w:rPr>
        <w:t>围绕</w:t>
      </w:r>
      <w:r>
        <w:rPr>
          <w:rFonts w:hint="default" w:ascii="Times New Roman" w:hAnsi="Times New Roman" w:eastAsia="仿宋" w:cs="Times New Roman"/>
          <w:b/>
          <w:sz w:val="28"/>
          <w:szCs w:val="28"/>
        </w:rPr>
        <w:t>双高建设</w:t>
      </w:r>
      <w:r>
        <w:rPr>
          <w:rFonts w:hint="eastAsia" w:ascii="Times New Roman" w:hAnsi="Times New Roman" w:eastAsia="仿宋" w:cs="Times New Roman"/>
          <w:b/>
          <w:sz w:val="28"/>
          <w:szCs w:val="28"/>
          <w:lang w:eastAsia="zh-CN"/>
        </w:rPr>
        <w:t>终期验收</w:t>
      </w: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eastAsia="zh-CN"/>
        </w:rPr>
        <w:t>圆满完成建设目标与任务</w:t>
      </w:r>
    </w:p>
    <w:p w14:paraId="0C83C503">
      <w:pPr>
        <w:spacing w:line="360" w:lineRule="auto"/>
        <w:ind w:right="12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牵头</w:t>
      </w:r>
      <w:r>
        <w:rPr>
          <w:rFonts w:hint="default" w:ascii="Times New Roman" w:hAnsi="Times New Roman" w:eastAsia="仿宋" w:cs="Times New Roman"/>
          <w:sz w:val="28"/>
          <w:szCs w:val="28"/>
        </w:rPr>
        <w:t>完成“双高计划”建筑装饰专业群的年度建设任务，持续推进验收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中期绩效考核获评“优秀”等次</w:t>
      </w:r>
      <w:r>
        <w:rPr>
          <w:rFonts w:hint="default" w:ascii="Times New Roman" w:hAnsi="Times New Roman" w:eastAsia="仿宋" w:cs="Times New Roman"/>
          <w:sz w:val="28"/>
          <w:szCs w:val="28"/>
        </w:rPr>
        <w:t>；构建学院、专业群教师“人人参与双高，双高惠及人人”的建设新局面，以双高建设带动学院教师个人发展；开展大师工作坊设计项目“平行双轨”在地培养模式实践；完成装配式装修实训基地的地质勘探、施工图设计、招标等工作</w:t>
      </w:r>
      <w:r>
        <w:rPr>
          <w:rFonts w:hint="eastAsia" w:ascii="Times New Roman" w:hAnsi="Times New Roman" w:eastAsia="仿宋" w:cs="Times New Roman"/>
          <w:sz w:val="28"/>
          <w:szCs w:val="28"/>
          <w:lang w:eastAsia="zh-CN"/>
        </w:rPr>
        <w:t>完成结构</w:t>
      </w:r>
      <w:r>
        <w:rPr>
          <w:rFonts w:hint="default" w:ascii="Times New Roman" w:hAnsi="Times New Roman" w:eastAsia="仿宋" w:cs="Times New Roman"/>
          <w:sz w:val="28"/>
          <w:szCs w:val="28"/>
        </w:rPr>
        <w:t>施工；完成装配式设计实训中心的建设工作；牵头完成全国职业院校建筑设计类专业实训教学条件建设标准、全国高职古建筑工程技术专业教学标准编制工作；学生获建筑装饰数字化施工赛项</w:t>
      </w:r>
      <w:r>
        <w:rPr>
          <w:rFonts w:hint="eastAsia" w:ascii="Times New Roman" w:hAnsi="Times New Roman" w:eastAsia="仿宋" w:cs="Times New Roman"/>
          <w:sz w:val="28"/>
          <w:szCs w:val="28"/>
          <w:lang w:eastAsia="zh-CN"/>
        </w:rPr>
        <w:t>世界职业院校技能大赛一等奖</w:t>
      </w:r>
      <w:r>
        <w:rPr>
          <w:rFonts w:hint="eastAsia" w:ascii="Times New Roman" w:hAnsi="Times New Roman" w:eastAsia="仿宋" w:cs="Times New Roman"/>
          <w:sz w:val="28"/>
          <w:szCs w:val="28"/>
          <w:lang w:val="en-US" w:eastAsia="zh-CN"/>
        </w:rPr>
        <w:t>1项、</w:t>
      </w:r>
      <w:r>
        <w:rPr>
          <w:rFonts w:hint="default" w:ascii="Times New Roman" w:hAnsi="Times New Roman" w:eastAsia="仿宋" w:cs="Times New Roman"/>
          <w:sz w:val="28"/>
          <w:szCs w:val="28"/>
        </w:rPr>
        <w:t>全国职业院校技能大赛一等奖</w:t>
      </w:r>
      <w:r>
        <w:rPr>
          <w:rFonts w:hint="default" w:ascii="Times New Roman" w:hAnsi="Times New Roman" w:eastAsia="仿宋" w:cs="Times New Roman"/>
          <w:sz w:val="28"/>
          <w:szCs w:val="28"/>
          <w:lang w:val="en-US" w:eastAsia="zh-CN"/>
        </w:rPr>
        <w:t>2项。</w:t>
      </w:r>
    </w:p>
    <w:p w14:paraId="02C10563">
      <w:pPr>
        <w:spacing w:line="360" w:lineRule="auto"/>
        <w:ind w:right="120" w:firstLine="562" w:firstLineChars="200"/>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2.</w:t>
      </w:r>
      <w:r>
        <w:rPr>
          <w:rFonts w:hint="eastAsia" w:ascii="Times New Roman" w:hAnsi="Times New Roman" w:eastAsia="仿宋" w:cs="Times New Roman"/>
          <w:b/>
          <w:sz w:val="28"/>
          <w:szCs w:val="28"/>
          <w:lang w:eastAsia="zh-CN"/>
        </w:rPr>
        <w:t>深化产教融合</w:t>
      </w:r>
      <w:r>
        <w:rPr>
          <w:rFonts w:hint="default" w:ascii="Times New Roman" w:hAnsi="Times New Roman" w:eastAsia="仿宋" w:cs="Times New Roman"/>
          <w:b/>
          <w:sz w:val="28"/>
          <w:szCs w:val="28"/>
        </w:rPr>
        <w:t>，探索</w:t>
      </w:r>
      <w:r>
        <w:rPr>
          <w:rFonts w:hint="eastAsia" w:ascii="Times New Roman" w:hAnsi="Times New Roman" w:eastAsia="仿宋" w:cs="Times New Roman"/>
          <w:b/>
          <w:sz w:val="28"/>
          <w:szCs w:val="28"/>
          <w:lang w:eastAsia="zh-CN"/>
        </w:rPr>
        <w:t>多方共育专业人才</w:t>
      </w:r>
    </w:p>
    <w:p w14:paraId="6DE5B3F0">
      <w:pPr>
        <w:spacing w:line="360" w:lineRule="auto"/>
        <w:ind w:right="12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协同行业、企业，</w:t>
      </w:r>
      <w:r>
        <w:rPr>
          <w:rFonts w:hint="default" w:ascii="Times New Roman" w:hAnsi="Times New Roman" w:eastAsia="仿宋" w:cs="Times New Roman"/>
          <w:sz w:val="28"/>
          <w:szCs w:val="28"/>
        </w:rPr>
        <w:t>拓展共建共享共育的新渠道，承办“宜居中国”装配式内装修（徐州）产教融合峰会</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首届全国装配化装修职业技能大赛并获特等奖；与中国民协、中国建筑与园林艺术委员会成立古建筑文化艺术研究中心；举办全国装配化装修产教融合共同体成立大会</w:t>
      </w:r>
      <w:r>
        <w:rPr>
          <w:rFonts w:hint="eastAsia" w:ascii="Times New Roman" w:hAnsi="Times New Roman" w:eastAsia="仿宋" w:cs="Times New Roman"/>
          <w:sz w:val="28"/>
          <w:szCs w:val="28"/>
          <w:lang w:eastAsia="zh-CN"/>
        </w:rPr>
        <w:t>与年度会议、</w:t>
      </w:r>
      <w:r>
        <w:rPr>
          <w:rFonts w:hint="default" w:ascii="Times New Roman" w:hAnsi="Times New Roman" w:eastAsia="仿宋" w:cs="Times New Roman"/>
          <w:sz w:val="28"/>
          <w:szCs w:val="28"/>
        </w:rPr>
        <w:t>徐州市室内设计大赛暨学术交流论坛。配合学校举办全国住房和城乡建设职业教育教学指导委员会建筑设计与规划专业指导委员会换届工作会议。与江苏省装饰行业协会、省勘察设计协会联合开展培训与招聘工作</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持续</w:t>
      </w:r>
      <w:r>
        <w:rPr>
          <w:rFonts w:hint="default" w:ascii="Times New Roman" w:hAnsi="Times New Roman" w:eastAsia="仿宋" w:cs="Times New Roman"/>
          <w:sz w:val="28"/>
          <w:szCs w:val="28"/>
        </w:rPr>
        <w:t>增强装饰行业职业教育的适应性，促进人才培养质量提升。</w:t>
      </w:r>
    </w:p>
    <w:p w14:paraId="607E3F6D">
      <w:pPr>
        <w:spacing w:line="360" w:lineRule="auto"/>
        <w:ind w:right="120" w:firstLine="562" w:firstLineChars="200"/>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3.</w:t>
      </w:r>
      <w:r>
        <w:rPr>
          <w:rFonts w:hint="eastAsia" w:ascii="Times New Roman" w:hAnsi="Times New Roman" w:eastAsia="仿宋" w:cs="Times New Roman"/>
          <w:b/>
          <w:sz w:val="28"/>
          <w:szCs w:val="28"/>
          <w:lang w:eastAsia="zh-CN"/>
        </w:rPr>
        <w:t>强化团队</w:t>
      </w:r>
      <w:r>
        <w:rPr>
          <w:rFonts w:hint="default" w:ascii="Times New Roman" w:hAnsi="Times New Roman" w:eastAsia="仿宋" w:cs="Times New Roman"/>
          <w:b/>
          <w:sz w:val="28"/>
          <w:szCs w:val="28"/>
        </w:rPr>
        <w:t>建设，师资水平显著提升</w:t>
      </w:r>
    </w:p>
    <w:p w14:paraId="657FD760">
      <w:pPr>
        <w:numPr>
          <w:ilvl w:val="0"/>
          <w:numId w:val="0"/>
        </w:numPr>
        <w:spacing w:line="360" w:lineRule="auto"/>
        <w:ind w:right="120" w:righ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加强团队的持续建设，组织建筑装饰工程技术团队成功申报国家级职业教育教师创新团队。深化大师工作坊的运行建设，邀请</w:t>
      </w:r>
      <w:r>
        <w:rPr>
          <w:rFonts w:hint="default" w:ascii="Times New Roman" w:hAnsi="Times New Roman" w:eastAsia="仿宋" w:cs="Times New Roman"/>
          <w:sz w:val="28"/>
          <w:szCs w:val="28"/>
          <w:lang w:val="en-US" w:eastAsia="zh-CN"/>
        </w:rPr>
        <w:t>行业</w:t>
      </w:r>
      <w:r>
        <w:rPr>
          <w:rFonts w:hint="default" w:ascii="Times New Roman" w:hAnsi="Times New Roman" w:eastAsia="仿宋" w:cs="Times New Roman"/>
          <w:sz w:val="28"/>
          <w:szCs w:val="28"/>
        </w:rPr>
        <w:t>大师开展“项目在地培养”人才培养模式改革。</w:t>
      </w:r>
      <w:r>
        <w:rPr>
          <w:rFonts w:hint="default" w:ascii="Times New Roman" w:hAnsi="Times New Roman" w:eastAsia="仿宋" w:cs="Times New Roman"/>
          <w:sz w:val="28"/>
          <w:szCs w:val="28"/>
          <w:lang w:val="en-US" w:eastAsia="zh-CN"/>
        </w:rPr>
        <w:t>引进</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rPr>
        <w:t>位高层次人才。</w:t>
      </w: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rPr>
        <w:t>名教师晋升为</w:t>
      </w:r>
      <w:r>
        <w:rPr>
          <w:rFonts w:hint="default" w:ascii="Times New Roman" w:hAnsi="Times New Roman" w:eastAsia="仿宋" w:cs="Times New Roman"/>
          <w:sz w:val="28"/>
          <w:szCs w:val="28"/>
          <w:lang w:val="en-US" w:eastAsia="zh-CN"/>
        </w:rPr>
        <w:t>高级职称</w:t>
      </w:r>
      <w:r>
        <w:rPr>
          <w:rFonts w:hint="default" w:ascii="Times New Roman" w:hAnsi="Times New Roman" w:eastAsia="仿宋" w:cs="Times New Roman"/>
          <w:sz w:val="28"/>
          <w:szCs w:val="28"/>
        </w:rPr>
        <w:t>，1名产业教授考核期获优秀。获批职业院校教师素质提高计划国家级培训项目</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项；</w:t>
      </w:r>
      <w:r>
        <w:rPr>
          <w:rFonts w:hint="default" w:ascii="Times New Roman" w:hAnsi="Times New Roman" w:eastAsia="仿宋" w:cs="Times New Roman"/>
          <w:sz w:val="28"/>
          <w:szCs w:val="28"/>
          <w:lang w:val="en-US" w:eastAsia="zh-CN"/>
        </w:rPr>
        <w:t>学院获批</w:t>
      </w:r>
      <w:r>
        <w:rPr>
          <w:rFonts w:hint="default" w:ascii="Times New Roman" w:hAnsi="Times New Roman" w:eastAsia="仿宋" w:cs="Times New Roman"/>
          <w:sz w:val="28"/>
          <w:szCs w:val="28"/>
        </w:rPr>
        <w:t>江苏省职业教育“双师型”名师工作室项目</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江苏高校“青蓝工程”优秀教学团队</w:t>
      </w:r>
      <w:r>
        <w:rPr>
          <w:rFonts w:hint="default" w:ascii="Times New Roman" w:hAnsi="Times New Roman" w:eastAsia="仿宋" w:cs="Times New Roman"/>
          <w:sz w:val="28"/>
          <w:szCs w:val="28"/>
          <w:lang w:val="en-US" w:eastAsia="zh-CN"/>
        </w:rPr>
        <w:t>2项</w:t>
      </w:r>
      <w:r>
        <w:rPr>
          <w:rFonts w:hint="default" w:ascii="Times New Roman" w:hAnsi="Times New Roman" w:eastAsia="仿宋" w:cs="Times New Roman"/>
          <w:sz w:val="28"/>
          <w:szCs w:val="28"/>
        </w:rPr>
        <w:t>。</w:t>
      </w:r>
    </w:p>
    <w:p w14:paraId="6C4F0EDD">
      <w:pPr>
        <w:numPr>
          <w:ilvl w:val="0"/>
          <w:numId w:val="1"/>
        </w:numPr>
        <w:spacing w:line="360" w:lineRule="auto"/>
        <w:ind w:right="120" w:firstLine="562"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sz w:val="28"/>
          <w:szCs w:val="28"/>
          <w:lang w:val="en-US" w:eastAsia="zh-CN"/>
        </w:rPr>
        <w:t>对标建筑装饰技术前沿，开发数字化教学资源</w:t>
      </w:r>
    </w:p>
    <w:p w14:paraId="3F1AFCB1">
      <w:pPr>
        <w:spacing w:line="360" w:lineRule="auto"/>
        <w:ind w:right="120"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持续完善学院专业</w:t>
      </w:r>
      <w:r>
        <w:rPr>
          <w:rFonts w:hint="eastAsia" w:ascii="Times New Roman" w:hAnsi="Times New Roman" w:eastAsia="仿宋" w:cs="Times New Roman"/>
          <w:sz w:val="28"/>
          <w:szCs w:val="28"/>
        </w:rPr>
        <w:t>课程体系，推进数字资源建设，</w:t>
      </w:r>
      <w:r>
        <w:rPr>
          <w:rFonts w:hint="eastAsia" w:ascii="仿宋" w:hAnsi="仿宋" w:eastAsia="仿宋"/>
          <w:sz w:val="30"/>
          <w:szCs w:val="30"/>
        </w:rPr>
        <w:t>学院2门课程入选职业教育国家在线精品课程，3门课程入选“十四五”江苏省职业教育在线精品课程</w:t>
      </w:r>
      <w:r>
        <w:rPr>
          <w:rFonts w:hint="eastAsia" w:ascii="仿宋" w:hAnsi="仿宋" w:eastAsia="仿宋"/>
          <w:sz w:val="30"/>
          <w:szCs w:val="30"/>
          <w:lang w:eastAsia="zh-CN"/>
        </w:rPr>
        <w:t>，</w:t>
      </w:r>
      <w:r>
        <w:rPr>
          <w:rFonts w:hint="eastAsia" w:ascii="仿宋" w:hAnsi="仿宋" w:eastAsia="仿宋"/>
          <w:sz w:val="30"/>
          <w:szCs w:val="30"/>
          <w:lang w:val="en-US" w:eastAsia="zh-CN"/>
        </w:rPr>
        <w:t>3</w:t>
      </w:r>
      <w:r>
        <w:rPr>
          <w:rFonts w:hint="eastAsia" w:ascii="Times New Roman" w:hAnsi="Times New Roman" w:eastAsia="仿宋" w:cs="Times New Roman"/>
          <w:sz w:val="28"/>
          <w:szCs w:val="28"/>
        </w:rPr>
        <w:t>门</w:t>
      </w:r>
      <w:r>
        <w:rPr>
          <w:rFonts w:hint="eastAsia" w:ascii="Times New Roman" w:hAnsi="Times New Roman" w:eastAsia="仿宋" w:cs="Times New Roman"/>
          <w:sz w:val="28"/>
          <w:szCs w:val="28"/>
          <w:lang w:val="en-US" w:eastAsia="zh-CN"/>
        </w:rPr>
        <w:t>课程上线</w:t>
      </w:r>
      <w:r>
        <w:rPr>
          <w:rFonts w:hint="eastAsia" w:ascii="Times New Roman" w:hAnsi="Times New Roman" w:eastAsia="仿宋" w:cs="Times New Roman"/>
          <w:sz w:val="28"/>
          <w:szCs w:val="28"/>
        </w:rPr>
        <w:t>国家高等教育智慧教育平台，5册教材获评教育部国家十四五规划教材</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1人次获得</w:t>
      </w:r>
      <w:r>
        <w:rPr>
          <w:rFonts w:hint="eastAsia" w:ascii="仿宋" w:hAnsi="仿宋" w:eastAsia="仿宋"/>
          <w:sz w:val="30"/>
          <w:szCs w:val="30"/>
        </w:rPr>
        <w:t>首届全国教材建设奖先进个人</w:t>
      </w:r>
      <w:r>
        <w:rPr>
          <w:rFonts w:hint="eastAsia" w:ascii="仿宋" w:hAnsi="仿宋" w:eastAsia="仿宋"/>
          <w:sz w:val="30"/>
          <w:szCs w:val="30"/>
          <w:lang w:eastAsia="zh-CN"/>
        </w:rPr>
        <w:t>、</w:t>
      </w:r>
      <w:r>
        <w:rPr>
          <w:rFonts w:hint="eastAsia" w:ascii="Times New Roman" w:hAnsi="Times New Roman" w:eastAsia="仿宋" w:cs="Times New Roman"/>
          <w:sz w:val="28"/>
          <w:szCs w:val="28"/>
        </w:rPr>
        <w:t>建设国家级建筑</w:t>
      </w:r>
      <w:r>
        <w:rPr>
          <w:rFonts w:hint="eastAsia" w:ascii="Times New Roman" w:hAnsi="Times New Roman" w:eastAsia="仿宋" w:cs="Times New Roman"/>
          <w:sz w:val="28"/>
          <w:szCs w:val="28"/>
          <w:lang w:val="en-US" w:eastAsia="zh-CN"/>
        </w:rPr>
        <w:t>装饰工程技术</w:t>
      </w:r>
      <w:r>
        <w:rPr>
          <w:rFonts w:hint="eastAsia" w:ascii="Times New Roman" w:hAnsi="Times New Roman" w:eastAsia="仿宋" w:cs="Times New Roman"/>
          <w:sz w:val="28"/>
          <w:szCs w:val="28"/>
        </w:rPr>
        <w:t>教学资源库</w:t>
      </w:r>
      <w:r>
        <w:rPr>
          <w:rFonts w:hint="eastAsia" w:ascii="Times New Roman" w:hAnsi="Times New Roman" w:eastAsia="仿宋" w:cs="Times New Roman"/>
          <w:sz w:val="28"/>
          <w:szCs w:val="28"/>
          <w:lang w:val="en-US" w:eastAsia="zh-CN"/>
        </w:rPr>
        <w:t>1项</w:t>
      </w:r>
      <w:r>
        <w:rPr>
          <w:rFonts w:hint="eastAsia" w:ascii="Times New Roman" w:hAnsi="Times New Roman" w:eastAsia="仿宋" w:cs="Times New Roman"/>
          <w:sz w:val="28"/>
          <w:szCs w:val="28"/>
        </w:rPr>
        <w:t>，共开发优质数字资源近3万条</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惠及学习者</w:t>
      </w:r>
      <w:r>
        <w:rPr>
          <w:rFonts w:hint="eastAsia" w:ascii="Times New Roman" w:hAnsi="Times New Roman" w:eastAsia="仿宋" w:cs="Times New Roman"/>
          <w:sz w:val="28"/>
          <w:szCs w:val="28"/>
          <w:lang w:val="en-US" w:eastAsia="zh-CN"/>
        </w:rPr>
        <w:t>10</w:t>
      </w:r>
      <w:r>
        <w:rPr>
          <w:rFonts w:hint="eastAsia" w:ascii="Times New Roman" w:hAnsi="Times New Roman" w:eastAsia="仿宋" w:cs="Times New Roman"/>
          <w:sz w:val="28"/>
          <w:szCs w:val="28"/>
        </w:rPr>
        <w:t>万人次。</w:t>
      </w:r>
    </w:p>
    <w:p w14:paraId="19F9ABA1">
      <w:pPr>
        <w:spacing w:line="360" w:lineRule="auto"/>
        <w:ind w:right="120" w:firstLine="562" w:firstLineChars="200"/>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5</w:t>
      </w:r>
      <w:r>
        <w:rPr>
          <w:rFonts w:hint="default" w:ascii="Times New Roman" w:hAnsi="Times New Roman" w:eastAsia="仿宋" w:cs="Times New Roman"/>
          <w:b/>
          <w:sz w:val="28"/>
          <w:szCs w:val="28"/>
        </w:rPr>
        <w:t>. 加强国际合作交流，输出专业建设标准</w:t>
      </w:r>
    </w:p>
    <w:p w14:paraId="1EF1E0EA">
      <w:pPr>
        <w:spacing w:line="360" w:lineRule="auto"/>
        <w:ind w:right="12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着力</w:t>
      </w:r>
      <w:r>
        <w:rPr>
          <w:rFonts w:hint="default" w:ascii="Times New Roman" w:hAnsi="Times New Roman" w:eastAsia="仿宋" w:cs="Times New Roman"/>
          <w:sz w:val="28"/>
          <w:szCs w:val="28"/>
        </w:rPr>
        <w:t>提升“双高专业群”国际化建设水平，随校领导出访老挝、柬埔寨，并与中建三局海外公司共建“鲁班营造工坊”开展员工培训；依托建筑装饰资源库申报的具有国际影响力的职业教育教学资源通过江苏省评审获推荐教育部；开展专业标准的国际化输出工作，坦桑尼亚国家职业标准开发项目“建筑室内设计技术员NTA6”顺利完成</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组织60余人次师生赴境外交流学习。柬埔寨郑和学院建设揭牌成立，室内艺术设计专业开展计划在柬埔寨首批招生工作，建筑装饰工程技术专业通过IEET国际工程质量专业认证，完成塞舌尔来华青年教培训及专业考察实践系列活动。</w:t>
      </w:r>
      <w:bookmarkStart w:id="0" w:name="_GoBack"/>
      <w:bookmarkEnd w:id="0"/>
    </w:p>
    <w:p w14:paraId="6E4A2F6D">
      <w:pPr>
        <w:spacing w:line="360" w:lineRule="auto"/>
        <w:ind w:right="12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三、廉洁自律方面</w:t>
      </w:r>
    </w:p>
    <w:p w14:paraId="68552021">
      <w:pPr>
        <w:spacing w:line="360" w:lineRule="auto"/>
        <w:ind w:right="12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工作中严格遵守学校的各项廉政建设规章制度，坚持“集体决策，分工负责”的原则，坚持党政联席会议制度和政务公示制度，严格对照《中国共产党章程》和《中国共产党纪律处分条例》，认真履行党风廉政建设的各项职责要求，发奋加强自身建设，带头做到廉洁自律，有序完成了职责内的各项任务。</w:t>
      </w:r>
    </w:p>
    <w:p w14:paraId="48B0CF32">
      <w:pPr>
        <w:spacing w:line="360" w:lineRule="auto"/>
        <w:ind w:right="12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四、个人工作</w:t>
      </w:r>
    </w:p>
    <w:p w14:paraId="64E50BE0">
      <w:pPr>
        <w:spacing w:line="360" w:lineRule="auto"/>
        <w:ind w:right="12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协调好学院工作与个人工作，主持</w:t>
      </w:r>
      <w:r>
        <w:rPr>
          <w:rFonts w:hint="default" w:ascii="Times New Roman" w:hAnsi="Times New Roman" w:eastAsia="仿宋" w:cs="Times New Roman"/>
          <w:sz w:val="28"/>
          <w:szCs w:val="28"/>
          <w:lang w:val="en-US" w:eastAsia="zh-CN"/>
        </w:rPr>
        <w:t>的</w:t>
      </w:r>
      <w:r>
        <w:rPr>
          <w:rFonts w:hint="default" w:ascii="Times New Roman" w:hAnsi="Times New Roman" w:eastAsia="仿宋" w:cs="Times New Roman"/>
          <w:sz w:val="28"/>
          <w:szCs w:val="28"/>
        </w:rPr>
        <w:t>住建部科技计划项目</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江苏省高校自然科学基金项目、江苏省住建厅科技项目、中国建设教育项目课题等项目顺利结题；进入江苏建筑节能与建造技术协同创新中心博士后流动站开展博后研究工作</w:t>
      </w:r>
      <w:r>
        <w:rPr>
          <w:rFonts w:hint="default" w:ascii="Times New Roman" w:hAnsi="Times New Roman" w:eastAsia="仿宋" w:cs="Times New Roman"/>
          <w:sz w:val="28"/>
          <w:szCs w:val="28"/>
          <w:lang w:eastAsia="zh-CN"/>
        </w:rPr>
        <w:t>；</w:t>
      </w:r>
      <w:r>
        <w:rPr>
          <w:rFonts w:hint="eastAsia" w:ascii="Times New Roman" w:hAnsi="Times New Roman" w:eastAsia="仿宋" w:cs="Times New Roman"/>
          <w:sz w:val="28"/>
          <w:szCs w:val="28"/>
          <w:lang w:eastAsia="zh-CN"/>
        </w:rPr>
        <w:t>获评江苏高校“青蓝工程”中青年学术带头人，完成江苏高校“青蓝工程”优秀青年骨干教师的建设任务，</w:t>
      </w:r>
      <w:r>
        <w:rPr>
          <w:rFonts w:hint="default" w:ascii="Times New Roman" w:hAnsi="Times New Roman" w:eastAsia="仿宋" w:cs="Times New Roman"/>
          <w:sz w:val="28"/>
          <w:szCs w:val="28"/>
          <w:lang w:val="en-US" w:eastAsia="zh-CN"/>
        </w:rPr>
        <w:t>第一作者</w:t>
      </w:r>
      <w:r>
        <w:rPr>
          <w:rFonts w:hint="default" w:ascii="Times New Roman" w:hAnsi="Times New Roman" w:eastAsia="仿宋" w:cs="Times New Roman"/>
          <w:sz w:val="28"/>
          <w:szCs w:val="28"/>
        </w:rPr>
        <w:t>公开发表学术论文</w:t>
      </w:r>
      <w:r>
        <w:rPr>
          <w:rFonts w:hint="default"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rPr>
        <w:t>篇，其中SCI论文</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篇，核心论文</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篇；主持的《海绵城市低影响开发技术研究与应用》项目获得淮海科学技术一等奖</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横向技术服务到账10万元；</w:t>
      </w:r>
      <w:r>
        <w:rPr>
          <w:rFonts w:hint="eastAsia" w:ascii="Times New Roman" w:hAnsi="Times New Roman" w:eastAsia="仿宋" w:cs="Times New Roman"/>
          <w:sz w:val="28"/>
          <w:szCs w:val="28"/>
          <w:lang w:eastAsia="zh-CN"/>
        </w:rPr>
        <w:t>任期内职称顺利晋升，</w:t>
      </w:r>
      <w:r>
        <w:rPr>
          <w:rFonts w:hint="default" w:ascii="Times New Roman" w:hAnsi="Times New Roman" w:eastAsia="仿宋" w:cs="Times New Roman"/>
          <w:sz w:val="28"/>
          <w:szCs w:val="28"/>
        </w:rPr>
        <w:t>当选中国电力教育协会土建类专业教学委员会委员、江苏省土木建筑学会建筑创作专委会委员、徐州市科技专家团成员。</w:t>
      </w:r>
    </w:p>
    <w:p w14:paraId="4697F5C5">
      <w:pPr>
        <w:spacing w:line="360" w:lineRule="auto"/>
        <w:ind w:right="120"/>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eastAsia="zh-CN"/>
        </w:rPr>
        <w:t>五、</w:t>
      </w:r>
      <w:r>
        <w:rPr>
          <w:rFonts w:hint="default" w:ascii="Times New Roman" w:hAnsi="Times New Roman" w:eastAsia="仿宋" w:cs="Times New Roman"/>
          <w:b/>
          <w:sz w:val="28"/>
          <w:szCs w:val="28"/>
        </w:rPr>
        <w:t>2025年工作思路</w:t>
      </w:r>
    </w:p>
    <w:p w14:paraId="36AA36E2">
      <w:pPr>
        <w:spacing w:line="360" w:lineRule="auto"/>
        <w:ind w:right="120"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结合新一轮双高申报和专业转型升级方向，重点关注装配式装修实训基地、成园一体化空间</w:t>
      </w:r>
      <w:r>
        <w:rPr>
          <w:rFonts w:hint="default" w:ascii="Times New Roman" w:hAnsi="Times New Roman" w:eastAsia="仿宋" w:cs="Times New Roman"/>
          <w:sz w:val="28"/>
          <w:szCs w:val="28"/>
          <w:lang w:val="en-US" w:eastAsia="zh-CN"/>
        </w:rPr>
        <w:t>优化</w:t>
      </w:r>
      <w:r>
        <w:rPr>
          <w:rFonts w:hint="eastAsia" w:ascii="Times New Roman" w:hAnsi="Times New Roman" w:eastAsia="仿宋" w:cs="Times New Roman"/>
          <w:sz w:val="28"/>
          <w:szCs w:val="28"/>
          <w:lang w:val="en-US" w:eastAsia="zh-CN"/>
        </w:rPr>
        <w:t>、在地项目人才培养模式改革等关键工程与项目，谋划好学院本科专业建设梯队，转变教师本科层次要求的理念，凝聚全院师生力量，提升学院与教师的整体水平，快速对接本科层次办学的要求</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提升学院整体水平。同时</w:t>
      </w:r>
      <w:r>
        <w:rPr>
          <w:rFonts w:hint="default" w:ascii="Times New Roman" w:hAnsi="Times New Roman" w:eastAsia="仿宋" w:cs="Times New Roman"/>
          <w:sz w:val="28"/>
          <w:szCs w:val="28"/>
          <w:lang w:val="en-US" w:eastAsia="zh-CN"/>
        </w:rPr>
        <w:t>加大</w:t>
      </w:r>
      <w:r>
        <w:rPr>
          <w:rFonts w:hint="eastAsia" w:ascii="Times New Roman" w:hAnsi="Times New Roman" w:eastAsia="仿宋" w:cs="Times New Roman"/>
          <w:sz w:val="28"/>
          <w:szCs w:val="28"/>
          <w:lang w:val="en-US" w:eastAsia="zh-CN"/>
        </w:rPr>
        <w:t>行业企业</w:t>
      </w:r>
      <w:r>
        <w:rPr>
          <w:rFonts w:hint="default" w:ascii="Times New Roman" w:hAnsi="Times New Roman" w:eastAsia="仿宋" w:cs="Times New Roman"/>
          <w:sz w:val="28"/>
          <w:szCs w:val="28"/>
          <w:lang w:val="en-US" w:eastAsia="zh-CN"/>
        </w:rPr>
        <w:t>领军人才、博士和教授的引进和培养，</w:t>
      </w:r>
      <w:r>
        <w:rPr>
          <w:rFonts w:hint="eastAsia" w:ascii="Times New Roman" w:hAnsi="Times New Roman" w:eastAsia="仿宋" w:cs="Times New Roman"/>
          <w:sz w:val="28"/>
          <w:szCs w:val="28"/>
          <w:lang w:val="en-US" w:eastAsia="zh-CN"/>
        </w:rPr>
        <w:t>坚持走出去，拓展行业协会合作渠道，在培训、技术服务、成果转化等方面产出成果，服务学院专业的整体转型</w:t>
      </w:r>
      <w:r>
        <w:rPr>
          <w:rFonts w:hint="default" w:ascii="Times New Roman" w:hAnsi="Times New Roman" w:eastAsia="仿宋" w:cs="Times New Roman"/>
          <w:sz w:val="28"/>
          <w:szCs w:val="28"/>
          <w:lang w:val="en-US" w:eastAsia="zh-CN"/>
        </w:rPr>
        <w:t>。</w:t>
      </w:r>
    </w:p>
    <w:p w14:paraId="602DBD79">
      <w:pPr>
        <w:spacing w:line="360" w:lineRule="auto"/>
        <w:ind w:right="120"/>
        <w:rPr>
          <w:rFonts w:hint="default" w:ascii="Times New Roman" w:hAnsi="Times New Roman" w:eastAsia="仿宋" w:cs="Times New Roman"/>
          <w:b/>
          <w:sz w:val="28"/>
          <w:szCs w:val="28"/>
        </w:rPr>
      </w:pPr>
    </w:p>
    <w:p w14:paraId="41AB8E1F">
      <w:pPr>
        <w:spacing w:line="360" w:lineRule="auto"/>
        <w:ind w:right="120"/>
        <w:rPr>
          <w:rFonts w:hint="eastAsia" w:ascii="Times New Roman" w:hAnsi="Times New Roman" w:eastAsia="仿宋" w:cs="Times New Roman"/>
          <w:b/>
          <w:sz w:val="28"/>
          <w:szCs w:val="28"/>
          <w:lang w:eastAsia="zh-CN"/>
        </w:rPr>
      </w:pPr>
    </w:p>
    <w:p w14:paraId="62EEC005">
      <w:pPr>
        <w:rPr>
          <w:rFonts w:hint="default" w:ascii="Times New Roman" w:hAnsi="Times New Roman" w:cs="Times New Roman"/>
        </w:rPr>
      </w:pPr>
    </w:p>
    <w:p w14:paraId="52AFCB83">
      <w:pPr>
        <w:spacing w:line="360" w:lineRule="auto"/>
        <w:ind w:right="120" w:firstLine="560" w:firstLineChars="200"/>
        <w:jc w:val="righ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2024年</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D2321"/>
    <w:rsid w:val="29A476B8"/>
    <w:rsid w:val="2F2C2EA2"/>
    <w:rsid w:val="3E5E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2298</Words>
  <Characters>2326</Characters>
  <Paragraphs>23</Paragraphs>
  <TotalTime>1</TotalTime>
  <ScaleCrop>false</ScaleCrop>
  <LinksUpToDate>false</LinksUpToDate>
  <CharactersWithSpaces>2329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2024-02-22T15:35:00Z</dcterms:created>
  <dc:creator>袁涛</dc:creator>
  <cp:lastModifiedBy>袁涛</cp:lastModifiedBy>
  <dcterms:modified xsi:type="dcterms:W3CDTF">2024-12-23T06:50:09Z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F02B15A937DB47ECBEF72D6BCCB81F88_13</vt:lpwstr>
  </property>
</Properties>
</file>